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84F9" w14:textId="77777777" w:rsidR="00DD62FA" w:rsidRDefault="00DD62FA" w:rsidP="00871370">
      <w:r>
        <w:rPr>
          <w:noProof/>
          <w:lang w:eastAsia="en-GB"/>
        </w:rPr>
        <w:drawing>
          <wp:inline distT="0" distB="0" distL="0" distR="0" wp14:anchorId="19BCA21F" wp14:editId="74A44AA3">
            <wp:extent cx="1268782" cy="1362075"/>
            <wp:effectExtent l="0" t="0" r="7620" b="0"/>
            <wp:docPr id="1" name="Picture 1" descr="C:\Users\s.atkins\AppData\Local\Microsoft\Windows\Temporary Internet Files\Content.Word\IFCA_NorthWest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kins\AppData\Local\Microsoft\Windows\Temporary Internet Files\Content.Word\IFCA_NorthWest_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635" cy="1368359"/>
                    </a:xfrm>
                    <a:prstGeom prst="rect">
                      <a:avLst/>
                    </a:prstGeom>
                    <a:noFill/>
                    <a:ln>
                      <a:noFill/>
                    </a:ln>
                  </pic:spPr>
                </pic:pic>
              </a:graphicData>
            </a:graphic>
          </wp:inline>
        </w:drawing>
      </w:r>
    </w:p>
    <w:p w14:paraId="3BAF28F0" w14:textId="77777777" w:rsidR="00DD62FA" w:rsidRDefault="00DD62FA" w:rsidP="00871370"/>
    <w:p w14:paraId="49C248EB" w14:textId="79F86BE9" w:rsidR="00DD62FA" w:rsidRPr="00604CB4" w:rsidRDefault="00DD62FA" w:rsidP="00871370">
      <w:pPr>
        <w:rPr>
          <w:b/>
          <w:bCs/>
          <w:sz w:val="44"/>
          <w:szCs w:val="44"/>
        </w:rPr>
      </w:pPr>
      <w:r w:rsidRPr="10C61478">
        <w:rPr>
          <w:b/>
          <w:bCs/>
          <w:sz w:val="44"/>
          <w:szCs w:val="44"/>
        </w:rPr>
        <w:t xml:space="preserve">Job Description: </w:t>
      </w:r>
      <w:r>
        <w:rPr>
          <w:b/>
          <w:bCs/>
          <w:sz w:val="44"/>
          <w:szCs w:val="44"/>
        </w:rPr>
        <w:t xml:space="preserve">Inshore Fisheries &amp; Conservation </w:t>
      </w:r>
      <w:r w:rsidR="00A77E04">
        <w:rPr>
          <w:b/>
          <w:bCs/>
          <w:sz w:val="44"/>
          <w:szCs w:val="44"/>
        </w:rPr>
        <w:t>Advisor</w:t>
      </w:r>
      <w:r w:rsidR="00871370">
        <w:rPr>
          <w:b/>
          <w:bCs/>
          <w:sz w:val="44"/>
          <w:szCs w:val="44"/>
        </w:rPr>
        <w:t xml:space="preserve"> – Two-</w:t>
      </w:r>
      <w:r w:rsidR="00CB059D">
        <w:rPr>
          <w:b/>
          <w:bCs/>
          <w:sz w:val="44"/>
          <w:szCs w:val="44"/>
        </w:rPr>
        <w:t>Year Fixed</w:t>
      </w:r>
      <w:r w:rsidR="00871370">
        <w:rPr>
          <w:b/>
          <w:bCs/>
          <w:sz w:val="44"/>
          <w:szCs w:val="44"/>
        </w:rPr>
        <w:t>-</w:t>
      </w:r>
      <w:r w:rsidR="00CB059D">
        <w:rPr>
          <w:b/>
          <w:bCs/>
          <w:sz w:val="44"/>
          <w:szCs w:val="44"/>
        </w:rPr>
        <w:t>Term</w:t>
      </w:r>
    </w:p>
    <w:p w14:paraId="2D3CAFE1" w14:textId="16683216" w:rsidR="00DD62FA" w:rsidRDefault="00DD62FA" w:rsidP="00871370">
      <w:r w:rsidRPr="00604CB4">
        <w:rPr>
          <w:b/>
          <w:bCs/>
        </w:rPr>
        <w:t>Location</w:t>
      </w:r>
      <w:r>
        <w:t xml:space="preserve">: </w:t>
      </w:r>
      <w:r w:rsidR="00C73FA4">
        <w:t>Carnforth, Lancashire</w:t>
      </w:r>
      <w:r w:rsidR="00871370">
        <w:t>.</w:t>
      </w:r>
    </w:p>
    <w:p w14:paraId="0C341525" w14:textId="3FCCC6FC" w:rsidR="00DD62FA" w:rsidRDefault="00DD62FA" w:rsidP="00871370">
      <w:r w:rsidRPr="71B414AE">
        <w:rPr>
          <w:b/>
          <w:bCs/>
        </w:rPr>
        <w:t>Salary</w:t>
      </w:r>
      <w:r>
        <w:t xml:space="preserve">: </w:t>
      </w:r>
      <w:r w:rsidR="00B33495">
        <w:t>£2</w:t>
      </w:r>
      <w:r w:rsidR="0068674C">
        <w:t>5,409</w:t>
      </w:r>
      <w:r w:rsidR="002E3F1B">
        <w:t>-</w:t>
      </w:r>
      <w:r w:rsidR="00375958">
        <w:t xml:space="preserve">£34,723 (SCP </w:t>
      </w:r>
      <w:r w:rsidR="00AB77DD">
        <w:t>14</w:t>
      </w:r>
      <w:r w:rsidR="00375958">
        <w:t>-28)</w:t>
      </w:r>
      <w:r w:rsidR="00871370">
        <w:t>.</w:t>
      </w:r>
    </w:p>
    <w:p w14:paraId="1ABD1228" w14:textId="5E968D84" w:rsidR="000C1C5D" w:rsidRDefault="00B96BBA" w:rsidP="00871370">
      <w:r w:rsidRPr="00B96BBA">
        <w:rPr>
          <w:b/>
          <w:bCs/>
        </w:rPr>
        <w:t>Hours of Work:</w:t>
      </w:r>
      <w:r>
        <w:rPr>
          <w:b/>
          <w:bCs/>
        </w:rPr>
        <w:t xml:space="preserve"> </w:t>
      </w:r>
      <w:r w:rsidRPr="000228B7">
        <w:t>37</w:t>
      </w:r>
      <w:r w:rsidR="00626C12" w:rsidRPr="000228B7">
        <w:t xml:space="preserve"> hours per week</w:t>
      </w:r>
      <w:r w:rsidR="00871370">
        <w:t>.</w:t>
      </w:r>
      <w:r w:rsidR="00626C12" w:rsidRPr="000228B7">
        <w:t xml:space="preserve"> The post involves working unsocial hours including early </w:t>
      </w:r>
      <w:r w:rsidR="00996EA1">
        <w:t xml:space="preserve">  </w:t>
      </w:r>
      <w:r w:rsidR="00626C12" w:rsidRPr="000228B7">
        <w:t>mornings</w:t>
      </w:r>
      <w:r w:rsidR="000228B7" w:rsidRPr="000228B7">
        <w:t>, late evenings and weekends as required by tides and survey duties</w:t>
      </w:r>
      <w:r w:rsidR="00996EA1">
        <w:t>.</w:t>
      </w:r>
    </w:p>
    <w:p w14:paraId="1E272030" w14:textId="77777777" w:rsidR="00C1630E" w:rsidRPr="00C1630E" w:rsidRDefault="00C1630E" w:rsidP="00871370">
      <w:pPr>
        <w:tabs>
          <w:tab w:val="left" w:pos="2268"/>
        </w:tabs>
        <w:ind w:left="2160" w:hanging="2160"/>
        <w:rPr>
          <w:rFonts w:cstheme="minorHAnsi"/>
        </w:rPr>
      </w:pPr>
      <w:r w:rsidRPr="00C1630E">
        <w:rPr>
          <w:b/>
          <w:bCs/>
        </w:rPr>
        <w:t>Pension:</w:t>
      </w:r>
      <w:r>
        <w:rPr>
          <w:b/>
          <w:bCs/>
        </w:rPr>
        <w:t xml:space="preserve"> </w:t>
      </w:r>
      <w:r w:rsidRPr="00C1630E">
        <w:rPr>
          <w:rFonts w:cstheme="minorHAnsi"/>
        </w:rPr>
        <w:t>Local government scheme (defined benefits and employer contributions)</w:t>
      </w:r>
    </w:p>
    <w:p w14:paraId="451BEE14" w14:textId="36562426" w:rsidR="00DD62FA" w:rsidRDefault="00DD62FA" w:rsidP="00871370">
      <w:r w:rsidRPr="00604CB4">
        <w:rPr>
          <w:b/>
          <w:bCs/>
        </w:rPr>
        <w:t>Responsible to</w:t>
      </w:r>
      <w:r>
        <w:t xml:space="preserve">: </w:t>
      </w:r>
      <w:r w:rsidR="00C93D9C">
        <w:t>Senior Scientist</w:t>
      </w:r>
      <w:r w:rsidR="00871370">
        <w:t>.</w:t>
      </w:r>
    </w:p>
    <w:p w14:paraId="5B895399" w14:textId="77777777" w:rsidR="00DD62FA" w:rsidRDefault="00DD62FA" w:rsidP="00871370">
      <w:pPr>
        <w:rPr>
          <w:b/>
          <w:bCs/>
          <w:u w:val="single"/>
        </w:rPr>
      </w:pPr>
      <w:r w:rsidRPr="00BE3494">
        <w:rPr>
          <w:b/>
          <w:bCs/>
          <w:u w:val="single"/>
        </w:rPr>
        <w:t>Purpose of the Job</w:t>
      </w:r>
      <w:r>
        <w:rPr>
          <w:b/>
          <w:bCs/>
          <w:u w:val="single"/>
        </w:rPr>
        <w:t>:</w:t>
      </w:r>
    </w:p>
    <w:p w14:paraId="59824489" w14:textId="08CE2F14" w:rsidR="002447C2" w:rsidRDefault="002447C2" w:rsidP="00871370">
      <w:pPr>
        <w:spacing w:before="120" w:after="120" w:line="276" w:lineRule="auto"/>
      </w:pPr>
      <w:r>
        <w:t>As part of the Authority’s Science Team, assisting the Deputy Senior Scientist and Senior Scientist with priority work to meet the Authority’s core duties within the Annual Plan and Research Plan. Assessing the impact of fishing activities on stocks and marine protected areas (MPAs) by undertaking field surveys, stock assessments, data recording and associated analyses, GIS mapping and report writing. Contributing towards the development of fisheries management plans (FMPs) for the district, impact assessments, byelaws, administering scientific dispensations and responding to marine planning and licensing consultations.</w:t>
      </w:r>
    </w:p>
    <w:p w14:paraId="78B06982" w14:textId="77777777" w:rsidR="00DD62FA" w:rsidRDefault="00DD62FA" w:rsidP="00871370">
      <w:r w:rsidRPr="00604CB4">
        <w:rPr>
          <w:b/>
          <w:bCs/>
          <w:u w:val="single"/>
        </w:rPr>
        <w:t>Main Duties &amp; Responsibilities</w:t>
      </w:r>
      <w:r>
        <w:t>:</w:t>
      </w:r>
    </w:p>
    <w:p w14:paraId="50830D80" w14:textId="77777777" w:rsidR="009D48F2" w:rsidRDefault="009D48F2" w:rsidP="00871370">
      <w:pPr>
        <w:pStyle w:val="ListParagraph"/>
        <w:numPr>
          <w:ilvl w:val="0"/>
          <w:numId w:val="3"/>
        </w:numPr>
        <w:spacing w:before="120" w:after="120" w:line="276" w:lineRule="auto"/>
      </w:pPr>
      <w:r>
        <w:t>Preparing and presenting reports to advise the Authority on appropriate fisheries and MPA management.</w:t>
      </w:r>
    </w:p>
    <w:p w14:paraId="4EA9BC65" w14:textId="257B5E35" w:rsidR="009D48F2" w:rsidRDefault="009D48F2" w:rsidP="00871370">
      <w:pPr>
        <w:pStyle w:val="ListParagraph"/>
        <w:numPr>
          <w:ilvl w:val="0"/>
          <w:numId w:val="3"/>
        </w:numPr>
        <w:spacing w:before="120" w:after="120" w:line="276" w:lineRule="auto"/>
      </w:pPr>
      <w:r>
        <w:t>Assisting the Senior Scientist and Deputy Senior Scientist in intertidal and at sea surveys, data collection and analysis.</w:t>
      </w:r>
    </w:p>
    <w:p w14:paraId="60AD40D0" w14:textId="77777777" w:rsidR="009D48F2" w:rsidRDefault="009D48F2" w:rsidP="00871370">
      <w:pPr>
        <w:pStyle w:val="ListParagraph"/>
        <w:numPr>
          <w:ilvl w:val="0"/>
          <w:numId w:val="3"/>
        </w:numPr>
        <w:spacing w:before="120" w:after="120" w:line="276" w:lineRule="auto"/>
      </w:pPr>
      <w:r>
        <w:t>Carrying out GIS software analyses.</w:t>
      </w:r>
    </w:p>
    <w:p w14:paraId="719C4865" w14:textId="77777777" w:rsidR="009D48F2" w:rsidRDefault="009D48F2" w:rsidP="00871370">
      <w:pPr>
        <w:pStyle w:val="ListParagraph"/>
        <w:numPr>
          <w:ilvl w:val="0"/>
          <w:numId w:val="3"/>
        </w:numPr>
        <w:spacing w:before="120" w:after="120" w:line="276" w:lineRule="auto"/>
      </w:pPr>
      <w:r>
        <w:t>Providing advice on fisheries and marine conservation policies, byelaws and management.</w:t>
      </w:r>
    </w:p>
    <w:p w14:paraId="13924CEB" w14:textId="5D49182F" w:rsidR="009D48F2" w:rsidRDefault="009D48F2" w:rsidP="00871370">
      <w:pPr>
        <w:pStyle w:val="ListParagraph"/>
        <w:numPr>
          <w:ilvl w:val="0"/>
          <w:numId w:val="3"/>
        </w:numPr>
        <w:spacing w:before="120" w:after="120" w:line="276" w:lineRule="auto"/>
      </w:pPr>
      <w:r>
        <w:t xml:space="preserve">Assisting with development and implementation of MPA and fisheries management measures </w:t>
      </w:r>
      <w:r w:rsidR="00871370">
        <w:t>(</w:t>
      </w:r>
      <w:r w:rsidR="00871370" w:rsidRPr="00871370">
        <w:rPr>
          <w:i/>
          <w:iCs/>
        </w:rPr>
        <w:t>e.g.</w:t>
      </w:r>
      <w:r w:rsidR="00871370">
        <w:t xml:space="preserve"> FMPs) </w:t>
      </w:r>
      <w:r>
        <w:t>within the district.</w:t>
      </w:r>
    </w:p>
    <w:p w14:paraId="6E9DA185" w14:textId="77777777" w:rsidR="009D48F2" w:rsidRDefault="009D48F2" w:rsidP="00871370">
      <w:pPr>
        <w:pStyle w:val="ListParagraph"/>
        <w:numPr>
          <w:ilvl w:val="0"/>
          <w:numId w:val="3"/>
        </w:numPr>
        <w:spacing w:before="120" w:after="120" w:line="276" w:lineRule="auto"/>
      </w:pPr>
      <w:r>
        <w:t>Acting as the Authority’s main point of contact for marine planning and licensing, responding to consultations in a timely manner.</w:t>
      </w:r>
    </w:p>
    <w:p w14:paraId="304A5677" w14:textId="507243B2" w:rsidR="009D48F2" w:rsidRDefault="009D48F2" w:rsidP="00871370">
      <w:pPr>
        <w:pStyle w:val="ListParagraph"/>
        <w:numPr>
          <w:ilvl w:val="0"/>
          <w:numId w:val="3"/>
        </w:numPr>
        <w:spacing w:before="120" w:after="120" w:line="276" w:lineRule="auto"/>
      </w:pPr>
      <w:r>
        <w:t>Contributing towards the authorship of HRAs and other impact assessments (</w:t>
      </w:r>
      <w:r w:rsidRPr="0085481E">
        <w:rPr>
          <w:i/>
          <w:iCs/>
        </w:rPr>
        <w:t xml:space="preserve">e.g. </w:t>
      </w:r>
      <w:r>
        <w:t>fisheries, MPA, byelaw) under the direction of the Senior Scientist and Deputy Senior Scientist.</w:t>
      </w:r>
    </w:p>
    <w:p w14:paraId="2EE3E37B" w14:textId="4A9BF3D5" w:rsidR="009D48F2" w:rsidRDefault="009D48F2" w:rsidP="00871370">
      <w:pPr>
        <w:pStyle w:val="ListParagraph"/>
        <w:numPr>
          <w:ilvl w:val="0"/>
          <w:numId w:val="3"/>
        </w:numPr>
        <w:spacing w:before="120" w:after="120" w:line="276" w:lineRule="auto"/>
      </w:pPr>
      <w:r>
        <w:lastRenderedPageBreak/>
        <w:t>Maintaining a good knowledgebase of UK marine environmental and fisheries legislation and MPAs.</w:t>
      </w:r>
    </w:p>
    <w:p w14:paraId="779AADC3" w14:textId="2840F11F" w:rsidR="009D48F2" w:rsidRDefault="009D48F2" w:rsidP="00871370">
      <w:pPr>
        <w:pStyle w:val="ListParagraph"/>
        <w:numPr>
          <w:ilvl w:val="0"/>
          <w:numId w:val="3"/>
        </w:numPr>
        <w:spacing w:before="120" w:after="120" w:line="276" w:lineRule="auto"/>
      </w:pPr>
      <w:r>
        <w:t xml:space="preserve">Liaising and working with partner agencies such as Marine Management Organisation, Natural England, Environment Agency, Cefas, local councils and </w:t>
      </w:r>
      <w:r w:rsidR="00871370">
        <w:t>E</w:t>
      </w:r>
      <w:r>
        <w:t>NGOs.</w:t>
      </w:r>
    </w:p>
    <w:p w14:paraId="04090801" w14:textId="77777777" w:rsidR="009D48F2" w:rsidRDefault="009D48F2" w:rsidP="00871370">
      <w:pPr>
        <w:pStyle w:val="ListParagraph"/>
        <w:numPr>
          <w:ilvl w:val="0"/>
          <w:numId w:val="3"/>
        </w:numPr>
        <w:spacing w:before="120" w:after="120" w:line="276" w:lineRule="auto"/>
      </w:pPr>
      <w:r>
        <w:t>Liaising with fisheries and conservation stakeholders.</w:t>
      </w:r>
    </w:p>
    <w:p w14:paraId="6984D312" w14:textId="79479BC7" w:rsidR="009D48F2" w:rsidRDefault="009D48F2" w:rsidP="00871370">
      <w:pPr>
        <w:pStyle w:val="ListParagraph"/>
        <w:numPr>
          <w:ilvl w:val="0"/>
          <w:numId w:val="3"/>
        </w:numPr>
        <w:spacing w:before="120" w:after="120" w:line="276" w:lineRule="auto"/>
      </w:pPr>
      <w:r>
        <w:t>Assisting I</w:t>
      </w:r>
      <w:r w:rsidR="00871370">
        <w:t xml:space="preserve">nshore </w:t>
      </w:r>
      <w:r>
        <w:t>F</w:t>
      </w:r>
      <w:r w:rsidR="00871370">
        <w:t xml:space="preserve">isheries and </w:t>
      </w:r>
      <w:r>
        <w:t>C</w:t>
      </w:r>
      <w:r w:rsidR="00871370">
        <w:t xml:space="preserve">onservation </w:t>
      </w:r>
      <w:r>
        <w:t>O</w:t>
      </w:r>
      <w:r w:rsidR="00871370">
        <w:t>fficer</w:t>
      </w:r>
      <w:r>
        <w:t>s with enforcement work as and when required.</w:t>
      </w:r>
    </w:p>
    <w:p w14:paraId="66EA9C40" w14:textId="77777777" w:rsidR="00DD62FA" w:rsidRDefault="00DD62FA" w:rsidP="00871370">
      <w:pPr>
        <w:pStyle w:val="ListParagraph"/>
        <w:spacing w:line="276" w:lineRule="auto"/>
        <w:ind w:left="360"/>
      </w:pPr>
    </w:p>
    <w:tbl>
      <w:tblPr>
        <w:tblStyle w:val="TableGrid"/>
        <w:tblW w:w="0" w:type="auto"/>
        <w:tblInd w:w="360" w:type="dxa"/>
        <w:tblLook w:val="04A0" w:firstRow="1" w:lastRow="0" w:firstColumn="1" w:lastColumn="0" w:noHBand="0" w:noVBand="1"/>
      </w:tblPr>
      <w:tblGrid>
        <w:gridCol w:w="1620"/>
        <w:gridCol w:w="4104"/>
        <w:gridCol w:w="2870"/>
      </w:tblGrid>
      <w:tr w:rsidR="00DD62FA" w14:paraId="3ADE75C0" w14:textId="77777777" w:rsidTr="009C3DEF">
        <w:trPr>
          <w:trHeight w:val="416"/>
        </w:trPr>
        <w:tc>
          <w:tcPr>
            <w:tcW w:w="1620" w:type="dxa"/>
          </w:tcPr>
          <w:p w14:paraId="51793AE9" w14:textId="77777777" w:rsidR="00DD62FA" w:rsidRPr="000C23BB" w:rsidRDefault="00DD62FA" w:rsidP="00871370">
            <w:pPr>
              <w:pStyle w:val="ListParagraph"/>
              <w:ind w:left="0"/>
              <w:rPr>
                <w:b/>
                <w:bCs/>
              </w:rPr>
            </w:pPr>
            <w:r w:rsidRPr="000C23BB">
              <w:rPr>
                <w:b/>
                <w:bCs/>
              </w:rPr>
              <w:t>Criteria</w:t>
            </w:r>
          </w:p>
        </w:tc>
        <w:tc>
          <w:tcPr>
            <w:tcW w:w="4104" w:type="dxa"/>
          </w:tcPr>
          <w:p w14:paraId="32D5D98F" w14:textId="77777777" w:rsidR="00DD62FA" w:rsidRPr="000C23BB" w:rsidRDefault="00DD62FA" w:rsidP="00871370">
            <w:pPr>
              <w:pStyle w:val="ListParagraph"/>
              <w:ind w:left="0"/>
              <w:rPr>
                <w:b/>
                <w:bCs/>
              </w:rPr>
            </w:pPr>
            <w:r w:rsidRPr="000C23BB">
              <w:rPr>
                <w:b/>
                <w:bCs/>
              </w:rPr>
              <w:t>Essential</w:t>
            </w:r>
          </w:p>
        </w:tc>
        <w:tc>
          <w:tcPr>
            <w:tcW w:w="2870" w:type="dxa"/>
          </w:tcPr>
          <w:p w14:paraId="5107FF6A" w14:textId="77777777" w:rsidR="00DD62FA" w:rsidRPr="000C23BB" w:rsidRDefault="00DD62FA" w:rsidP="00871370">
            <w:pPr>
              <w:pStyle w:val="ListParagraph"/>
              <w:ind w:left="0"/>
              <w:rPr>
                <w:b/>
                <w:bCs/>
              </w:rPr>
            </w:pPr>
            <w:r w:rsidRPr="000C23BB">
              <w:rPr>
                <w:b/>
                <w:bCs/>
              </w:rPr>
              <w:t>Desirable</w:t>
            </w:r>
          </w:p>
        </w:tc>
      </w:tr>
      <w:tr w:rsidR="00DD62FA" w14:paraId="4F7C161E" w14:textId="77777777" w:rsidTr="00871370">
        <w:trPr>
          <w:trHeight w:val="858"/>
        </w:trPr>
        <w:tc>
          <w:tcPr>
            <w:tcW w:w="1620" w:type="dxa"/>
          </w:tcPr>
          <w:p w14:paraId="03582457" w14:textId="77777777" w:rsidR="00DD62FA" w:rsidRPr="000C23BB" w:rsidRDefault="00DD62FA" w:rsidP="00871370">
            <w:pPr>
              <w:pStyle w:val="ListParagraph"/>
              <w:ind w:left="0"/>
              <w:rPr>
                <w:b/>
                <w:bCs/>
              </w:rPr>
            </w:pPr>
            <w:r w:rsidRPr="10C61478">
              <w:rPr>
                <w:b/>
                <w:bCs/>
              </w:rPr>
              <w:t>Qualifications</w:t>
            </w:r>
          </w:p>
        </w:tc>
        <w:tc>
          <w:tcPr>
            <w:tcW w:w="4104" w:type="dxa"/>
          </w:tcPr>
          <w:p w14:paraId="6776CC0F" w14:textId="6AFDE283" w:rsidR="00DD62FA" w:rsidRPr="007236B7" w:rsidRDefault="00DD62FA" w:rsidP="00871370">
            <w:pPr>
              <w:pStyle w:val="ListParagraph"/>
              <w:ind w:left="0"/>
              <w:rPr>
                <w:rFonts w:ascii="Calibri" w:hAnsi="Calibri" w:cs="Calibri"/>
              </w:rPr>
            </w:pPr>
            <w:r w:rsidRPr="007236B7">
              <w:rPr>
                <w:rFonts w:ascii="Calibri" w:hAnsi="Calibri" w:cs="Calibri"/>
              </w:rPr>
              <w:t>GCSE - Grade 5 or above in English and Mathematics (or equivalent).</w:t>
            </w:r>
          </w:p>
          <w:p w14:paraId="362B379C" w14:textId="7C208911" w:rsidR="003A5A67" w:rsidRDefault="00871370" w:rsidP="00871370">
            <w:pPr>
              <w:pStyle w:val="ListParagraph"/>
              <w:ind w:left="0"/>
              <w:rPr>
                <w:rFonts w:ascii="Calibri" w:eastAsia="Calibri" w:hAnsi="Calibri" w:cs="Calibri"/>
              </w:rPr>
            </w:pPr>
            <w:r>
              <w:rPr>
                <w:rFonts w:ascii="Calibri" w:eastAsia="Calibri" w:hAnsi="Calibri" w:cs="Calibri"/>
              </w:rPr>
              <w:t>D</w:t>
            </w:r>
            <w:r w:rsidR="003A5A67" w:rsidRPr="007236B7">
              <w:rPr>
                <w:rFonts w:ascii="Calibri" w:eastAsia="Calibri" w:hAnsi="Calibri" w:cs="Calibri"/>
              </w:rPr>
              <w:t xml:space="preserve">egree in a </w:t>
            </w:r>
            <w:r>
              <w:rPr>
                <w:rFonts w:ascii="Calibri" w:eastAsia="Calibri" w:hAnsi="Calibri" w:cs="Calibri"/>
              </w:rPr>
              <w:t>m</w:t>
            </w:r>
            <w:r w:rsidR="003A5A67" w:rsidRPr="007236B7">
              <w:rPr>
                <w:rFonts w:ascii="Calibri" w:eastAsia="Calibri" w:hAnsi="Calibri" w:cs="Calibri"/>
              </w:rPr>
              <w:t xml:space="preserve">arine, </w:t>
            </w:r>
            <w:r>
              <w:rPr>
                <w:rFonts w:ascii="Calibri" w:eastAsia="Calibri" w:hAnsi="Calibri" w:cs="Calibri"/>
              </w:rPr>
              <w:t>f</w:t>
            </w:r>
            <w:r w:rsidR="003A5A67" w:rsidRPr="007236B7">
              <w:rPr>
                <w:rFonts w:ascii="Calibri" w:eastAsia="Calibri" w:hAnsi="Calibri" w:cs="Calibri"/>
              </w:rPr>
              <w:t xml:space="preserve">isheries or </w:t>
            </w:r>
            <w:r>
              <w:rPr>
                <w:rFonts w:ascii="Calibri" w:eastAsia="Calibri" w:hAnsi="Calibri" w:cs="Calibri"/>
              </w:rPr>
              <w:t>e</w:t>
            </w:r>
            <w:r w:rsidR="003A5A67" w:rsidRPr="007236B7">
              <w:rPr>
                <w:rFonts w:ascii="Calibri" w:eastAsia="Calibri" w:hAnsi="Calibri" w:cs="Calibri"/>
              </w:rPr>
              <w:t>nvironmental subject</w:t>
            </w:r>
            <w:r>
              <w:rPr>
                <w:rFonts w:ascii="Calibri" w:eastAsia="Calibri" w:hAnsi="Calibri" w:cs="Calibri"/>
              </w:rPr>
              <w:t>.</w:t>
            </w:r>
          </w:p>
          <w:p w14:paraId="55B880B0" w14:textId="19FF8C8D" w:rsidR="00F3231F" w:rsidRPr="00871370" w:rsidRDefault="00F3231F" w:rsidP="00871370">
            <w:pPr>
              <w:pStyle w:val="ListParagraph"/>
              <w:ind w:left="0"/>
              <w:rPr>
                <w:rFonts w:ascii="Calibri" w:hAnsi="Calibri" w:cs="Calibri"/>
              </w:rPr>
            </w:pPr>
            <w:r w:rsidRPr="007236B7">
              <w:rPr>
                <w:rFonts w:ascii="Calibri" w:hAnsi="Calibri" w:cs="Calibri"/>
              </w:rPr>
              <w:t>Current Full UK Driving Licence.</w:t>
            </w:r>
          </w:p>
        </w:tc>
        <w:tc>
          <w:tcPr>
            <w:tcW w:w="2870" w:type="dxa"/>
          </w:tcPr>
          <w:p w14:paraId="222DBB6D" w14:textId="1404CDFD" w:rsidR="00DD62FA" w:rsidRDefault="007236B7" w:rsidP="00871370">
            <w:pPr>
              <w:pStyle w:val="ListParagraph"/>
              <w:ind w:left="0"/>
            </w:pPr>
            <w:r>
              <w:t>MS</w:t>
            </w:r>
            <w:r w:rsidR="00871370">
              <w:t>c</w:t>
            </w:r>
            <w:r w:rsidR="00B77365">
              <w:t xml:space="preserve"> in </w:t>
            </w:r>
            <w:r w:rsidR="00871370">
              <w:t>a f</w:t>
            </w:r>
            <w:r w:rsidR="00B77365">
              <w:t xml:space="preserve">isheries or </w:t>
            </w:r>
            <w:r w:rsidR="00871370">
              <w:t>a m</w:t>
            </w:r>
            <w:r w:rsidR="00B77365">
              <w:t xml:space="preserve">arine </w:t>
            </w:r>
            <w:r w:rsidR="00871370">
              <w:t>e</w:t>
            </w:r>
            <w:r w:rsidR="00B77365">
              <w:t>nvironment</w:t>
            </w:r>
            <w:r w:rsidR="00871370">
              <w:t>al subject.</w:t>
            </w:r>
          </w:p>
        </w:tc>
      </w:tr>
      <w:tr w:rsidR="00DD62FA" w14:paraId="4C039255" w14:textId="77777777" w:rsidTr="00871370">
        <w:trPr>
          <w:trHeight w:val="1733"/>
        </w:trPr>
        <w:tc>
          <w:tcPr>
            <w:tcW w:w="1620" w:type="dxa"/>
          </w:tcPr>
          <w:p w14:paraId="66696EB6" w14:textId="77777777" w:rsidR="00DD62FA" w:rsidRPr="000C23BB" w:rsidRDefault="00DD62FA" w:rsidP="00871370">
            <w:pPr>
              <w:pStyle w:val="ListParagraph"/>
              <w:ind w:left="0"/>
              <w:rPr>
                <w:b/>
                <w:bCs/>
              </w:rPr>
            </w:pPr>
            <w:r w:rsidRPr="000C23BB">
              <w:rPr>
                <w:b/>
                <w:bCs/>
              </w:rPr>
              <w:t>Experience</w:t>
            </w:r>
          </w:p>
        </w:tc>
        <w:tc>
          <w:tcPr>
            <w:tcW w:w="4104" w:type="dxa"/>
          </w:tcPr>
          <w:p w14:paraId="6B95E65D" w14:textId="7A7CC80E" w:rsidR="00DD62FA" w:rsidRPr="00F27895" w:rsidRDefault="00DD62FA" w:rsidP="00871370">
            <w:pPr>
              <w:pStyle w:val="ListParagraph"/>
              <w:ind w:left="0"/>
              <w:rPr>
                <w:rFonts w:cstheme="minorHAnsi"/>
              </w:rPr>
            </w:pPr>
            <w:r w:rsidRPr="00F27895">
              <w:rPr>
                <w:rFonts w:cstheme="minorHAnsi"/>
              </w:rPr>
              <w:t xml:space="preserve">Working as part of a team. </w:t>
            </w:r>
          </w:p>
          <w:p w14:paraId="02ADD803" w14:textId="07375966" w:rsidR="00F27895" w:rsidRPr="00F27895" w:rsidRDefault="00F27895" w:rsidP="00871370">
            <w:pPr>
              <w:tabs>
                <w:tab w:val="left" w:pos="176"/>
              </w:tabs>
              <w:rPr>
                <w:rFonts w:eastAsia="Calibri" w:cstheme="minorHAnsi"/>
              </w:rPr>
            </w:pPr>
            <w:r w:rsidRPr="00F27895">
              <w:rPr>
                <w:rFonts w:eastAsia="Calibri" w:cstheme="minorHAnsi"/>
              </w:rPr>
              <w:t>Experience of fisheries and</w:t>
            </w:r>
            <w:r w:rsidR="00871370">
              <w:rPr>
                <w:rFonts w:eastAsia="Calibri" w:cstheme="minorHAnsi"/>
              </w:rPr>
              <w:t xml:space="preserve"> </w:t>
            </w:r>
            <w:r w:rsidRPr="00F27895">
              <w:rPr>
                <w:rFonts w:eastAsia="Calibri" w:cstheme="minorHAnsi"/>
              </w:rPr>
              <w:t>/</w:t>
            </w:r>
            <w:r w:rsidR="00871370">
              <w:rPr>
                <w:rFonts w:eastAsia="Calibri" w:cstheme="minorHAnsi"/>
              </w:rPr>
              <w:t xml:space="preserve"> </w:t>
            </w:r>
            <w:r w:rsidRPr="00F27895">
              <w:rPr>
                <w:rFonts w:eastAsia="Calibri" w:cstheme="minorHAnsi"/>
              </w:rPr>
              <w:t>or marine environmental management or surveys</w:t>
            </w:r>
            <w:r w:rsidR="00871370">
              <w:rPr>
                <w:rFonts w:eastAsia="Calibri" w:cstheme="minorHAnsi"/>
              </w:rPr>
              <w:t>.</w:t>
            </w:r>
          </w:p>
          <w:p w14:paraId="1B2AD641" w14:textId="0CC5D330" w:rsidR="00DD62FA" w:rsidRDefault="00F27895" w:rsidP="00871370">
            <w:pPr>
              <w:pStyle w:val="ListParagraph"/>
              <w:ind w:left="0"/>
            </w:pPr>
            <w:r w:rsidRPr="00F27895">
              <w:rPr>
                <w:rFonts w:eastAsia="Calibri" w:cstheme="minorHAnsi"/>
              </w:rPr>
              <w:t xml:space="preserve">Report writing </w:t>
            </w:r>
            <w:r w:rsidR="00871370">
              <w:rPr>
                <w:rFonts w:eastAsia="Calibri" w:cstheme="minorHAnsi"/>
              </w:rPr>
              <w:t xml:space="preserve">and </w:t>
            </w:r>
            <w:r w:rsidRPr="00F27895">
              <w:rPr>
                <w:rFonts w:eastAsia="Calibri" w:cstheme="minorHAnsi"/>
              </w:rPr>
              <w:t>verbal presentation</w:t>
            </w:r>
            <w:r w:rsidR="00871370">
              <w:rPr>
                <w:rFonts w:eastAsia="Calibri" w:cstheme="minorHAnsi"/>
              </w:rPr>
              <w:t>.</w:t>
            </w:r>
          </w:p>
        </w:tc>
        <w:tc>
          <w:tcPr>
            <w:tcW w:w="2870" w:type="dxa"/>
          </w:tcPr>
          <w:p w14:paraId="510512B4" w14:textId="2D159451" w:rsidR="00635422" w:rsidRPr="00635422" w:rsidRDefault="00635422" w:rsidP="00871370">
            <w:pPr>
              <w:ind w:right="34"/>
              <w:rPr>
                <w:rFonts w:cstheme="minorHAnsi"/>
              </w:rPr>
            </w:pPr>
            <w:r w:rsidRPr="00635422">
              <w:rPr>
                <w:rFonts w:cstheme="minorHAnsi"/>
              </w:rPr>
              <w:t>Experience of fisheries or marine</w:t>
            </w:r>
            <w:r>
              <w:rPr>
                <w:rFonts w:cstheme="minorHAnsi"/>
              </w:rPr>
              <w:t xml:space="preserve"> </w:t>
            </w:r>
            <w:r w:rsidRPr="00635422">
              <w:rPr>
                <w:rFonts w:cstheme="minorHAnsi"/>
              </w:rPr>
              <w:t>management</w:t>
            </w:r>
            <w:r w:rsidR="00871370">
              <w:rPr>
                <w:rFonts w:cstheme="minorHAnsi"/>
              </w:rPr>
              <w:t>.</w:t>
            </w:r>
          </w:p>
          <w:p w14:paraId="4AAB68D8" w14:textId="2FE7BD25" w:rsidR="00635422" w:rsidRPr="00635422" w:rsidRDefault="00635422" w:rsidP="00871370">
            <w:pPr>
              <w:ind w:right="34"/>
              <w:rPr>
                <w:rFonts w:eastAsia="Calibri" w:cstheme="minorHAnsi"/>
              </w:rPr>
            </w:pPr>
            <w:r w:rsidRPr="00635422">
              <w:rPr>
                <w:rFonts w:eastAsia="Calibri" w:cstheme="minorHAnsi"/>
              </w:rPr>
              <w:t>Experience of marine survey skills</w:t>
            </w:r>
            <w:r w:rsidR="00871370">
              <w:rPr>
                <w:rFonts w:eastAsia="Calibri" w:cstheme="minorHAnsi"/>
              </w:rPr>
              <w:t>.</w:t>
            </w:r>
          </w:p>
          <w:p w14:paraId="4FF5F298" w14:textId="6850067C" w:rsidR="00DD62FA" w:rsidRDefault="00635422" w:rsidP="00871370">
            <w:pPr>
              <w:pStyle w:val="ListParagraph"/>
              <w:ind w:left="0"/>
              <w:rPr>
                <w:rFonts w:eastAsia="Calibri" w:cstheme="minorHAnsi"/>
              </w:rPr>
            </w:pPr>
            <w:r w:rsidRPr="00635422">
              <w:rPr>
                <w:rFonts w:eastAsia="Calibri" w:cstheme="minorHAnsi"/>
              </w:rPr>
              <w:t>Involvement with the enforcement of marine conservation legislation</w:t>
            </w:r>
            <w:r w:rsidR="00871370">
              <w:rPr>
                <w:rFonts w:eastAsia="Calibri" w:cstheme="minorHAnsi"/>
              </w:rPr>
              <w:t>.</w:t>
            </w:r>
          </w:p>
          <w:p w14:paraId="682419ED" w14:textId="393D2DEB" w:rsidR="00871370" w:rsidRPr="00871370" w:rsidRDefault="00871370" w:rsidP="00871370">
            <w:pPr>
              <w:tabs>
                <w:tab w:val="left" w:pos="176"/>
              </w:tabs>
              <w:rPr>
                <w:rFonts w:eastAsia="Calibri" w:cstheme="minorHAnsi"/>
              </w:rPr>
            </w:pPr>
            <w:r w:rsidRPr="00F27895">
              <w:rPr>
                <w:rFonts w:cstheme="minorHAnsi"/>
              </w:rPr>
              <w:t xml:space="preserve">Willing to assist with underwater survey </w:t>
            </w:r>
            <w:r>
              <w:rPr>
                <w:rFonts w:cstheme="minorHAnsi"/>
              </w:rPr>
              <w:t>(</w:t>
            </w:r>
            <w:r w:rsidRPr="00871370">
              <w:rPr>
                <w:rFonts w:cstheme="minorHAnsi"/>
                <w:i/>
                <w:iCs/>
              </w:rPr>
              <w:t>e.g.</w:t>
            </w:r>
            <w:r w:rsidRPr="00F27895">
              <w:rPr>
                <w:rFonts w:cstheme="minorHAnsi"/>
              </w:rPr>
              <w:t xml:space="preserve"> drop down cameras, side scan, grab</w:t>
            </w:r>
            <w:r>
              <w:rPr>
                <w:rFonts w:cstheme="minorHAnsi"/>
              </w:rPr>
              <w:t>).</w:t>
            </w:r>
          </w:p>
        </w:tc>
      </w:tr>
      <w:tr w:rsidR="00DD62FA" w14:paraId="6581E20A" w14:textId="77777777" w:rsidTr="00871370">
        <w:trPr>
          <w:trHeight w:val="207"/>
        </w:trPr>
        <w:tc>
          <w:tcPr>
            <w:tcW w:w="1620" w:type="dxa"/>
          </w:tcPr>
          <w:p w14:paraId="40119CAC" w14:textId="77777777" w:rsidR="00DD62FA" w:rsidRPr="000C23BB" w:rsidRDefault="00DD62FA" w:rsidP="00871370">
            <w:pPr>
              <w:pStyle w:val="ListParagraph"/>
              <w:ind w:left="0"/>
              <w:rPr>
                <w:b/>
                <w:bCs/>
              </w:rPr>
            </w:pPr>
            <w:r w:rsidRPr="000C23BB">
              <w:rPr>
                <w:b/>
                <w:bCs/>
              </w:rPr>
              <w:t>Knowledge</w:t>
            </w:r>
          </w:p>
        </w:tc>
        <w:tc>
          <w:tcPr>
            <w:tcW w:w="4104" w:type="dxa"/>
          </w:tcPr>
          <w:p w14:paraId="41A43452" w14:textId="016C7B11" w:rsidR="00DD62FA" w:rsidRPr="00994AC4" w:rsidRDefault="00994AC4" w:rsidP="00871370">
            <w:pPr>
              <w:pStyle w:val="ListParagraph"/>
              <w:ind w:left="0"/>
              <w:rPr>
                <w:rFonts w:cstheme="minorHAnsi"/>
              </w:rPr>
            </w:pPr>
            <w:r w:rsidRPr="00994AC4">
              <w:rPr>
                <w:rFonts w:cstheme="minorHAnsi"/>
                <w:lang w:val="en-US"/>
              </w:rPr>
              <w:t xml:space="preserve">Good knowledge of </w:t>
            </w:r>
            <w:r w:rsidRPr="00994AC4">
              <w:rPr>
                <w:rFonts w:eastAsia="Calibri" w:cstheme="minorHAnsi"/>
              </w:rPr>
              <w:t>UK fisheries and marine environment.</w:t>
            </w:r>
          </w:p>
          <w:p w14:paraId="5377FEDC" w14:textId="05EB0776" w:rsidR="00DD62FA" w:rsidRDefault="00DD62FA" w:rsidP="00871370">
            <w:pPr>
              <w:pStyle w:val="ListParagraph"/>
              <w:ind w:left="0"/>
            </w:pPr>
            <w:r w:rsidRPr="00994AC4">
              <w:rPr>
                <w:rFonts w:cstheme="minorHAnsi"/>
              </w:rPr>
              <w:t>Marine conservation issues.</w:t>
            </w:r>
          </w:p>
        </w:tc>
        <w:tc>
          <w:tcPr>
            <w:tcW w:w="2870" w:type="dxa"/>
          </w:tcPr>
          <w:p w14:paraId="114D8206" w14:textId="2459E8B3" w:rsidR="00DD62FA" w:rsidRPr="00454C0A" w:rsidRDefault="00454C0A" w:rsidP="00871370">
            <w:pPr>
              <w:pStyle w:val="ListParagraph"/>
              <w:ind w:left="0"/>
              <w:rPr>
                <w:rFonts w:cstheme="minorHAnsi"/>
              </w:rPr>
            </w:pPr>
            <w:r w:rsidRPr="00454C0A">
              <w:rPr>
                <w:rFonts w:eastAsia="Calibri" w:cstheme="minorHAnsi"/>
              </w:rPr>
              <w:t>Knowledge of fisheries legislation, byelaws, marine conservation</w:t>
            </w:r>
            <w:r w:rsidR="00871370">
              <w:rPr>
                <w:rFonts w:eastAsia="Calibri" w:cstheme="minorHAnsi"/>
              </w:rPr>
              <w:t xml:space="preserve"> and / or E</w:t>
            </w:r>
            <w:r w:rsidRPr="00454C0A">
              <w:rPr>
                <w:rFonts w:eastAsia="Calibri" w:cstheme="minorHAnsi"/>
              </w:rPr>
              <w:t>NGOs</w:t>
            </w:r>
            <w:r w:rsidR="00871370">
              <w:rPr>
                <w:rFonts w:eastAsia="Calibri" w:cstheme="minorHAnsi"/>
              </w:rPr>
              <w:t>.</w:t>
            </w:r>
          </w:p>
        </w:tc>
      </w:tr>
      <w:tr w:rsidR="00DD62FA" w14:paraId="78574DEB" w14:textId="77777777" w:rsidTr="00871370">
        <w:trPr>
          <w:trHeight w:val="2889"/>
        </w:trPr>
        <w:tc>
          <w:tcPr>
            <w:tcW w:w="1620" w:type="dxa"/>
          </w:tcPr>
          <w:p w14:paraId="42C98CDF" w14:textId="72057437" w:rsidR="00DD62FA" w:rsidRPr="000C23BB" w:rsidRDefault="00DD62FA" w:rsidP="00871370">
            <w:pPr>
              <w:pStyle w:val="ListParagraph"/>
              <w:ind w:left="0"/>
              <w:rPr>
                <w:b/>
                <w:bCs/>
              </w:rPr>
            </w:pPr>
            <w:r w:rsidRPr="10C61478">
              <w:rPr>
                <w:b/>
                <w:bCs/>
              </w:rPr>
              <w:t>Skills &amp; Personal Attributes</w:t>
            </w:r>
          </w:p>
        </w:tc>
        <w:tc>
          <w:tcPr>
            <w:tcW w:w="4104" w:type="dxa"/>
          </w:tcPr>
          <w:p w14:paraId="45A9137F" w14:textId="2F37797E" w:rsidR="00DD62FA" w:rsidRDefault="002E4714" w:rsidP="00871370">
            <w:pPr>
              <w:pStyle w:val="ListParagraph"/>
              <w:ind w:left="0"/>
            </w:pPr>
            <w:r>
              <w:t>Appointment</w:t>
            </w:r>
            <w:r w:rsidR="00F3231F">
              <w:t xml:space="preserve"> will be depend</w:t>
            </w:r>
            <w:r w:rsidR="00871370">
              <w:t>e</w:t>
            </w:r>
            <w:r w:rsidR="00F3231F">
              <w:t>nt on passing an ML5 medical</w:t>
            </w:r>
            <w:r w:rsidR="00DB7DA5">
              <w:t xml:space="preserve"> and BPSS check</w:t>
            </w:r>
            <w:r w:rsidR="00871370">
              <w:t>.</w:t>
            </w:r>
          </w:p>
          <w:p w14:paraId="525D0739" w14:textId="7E3C9D47" w:rsidR="003A2C38" w:rsidRDefault="003A2C38" w:rsidP="00871370">
            <w:pPr>
              <w:pStyle w:val="ListParagraph"/>
              <w:ind w:left="0"/>
            </w:pPr>
            <w:r>
              <w:t>IT skills in Office 365 inc Word, Excel, Outlook</w:t>
            </w:r>
            <w:r w:rsidR="006D1597">
              <w:t xml:space="preserve"> and GIS</w:t>
            </w:r>
            <w:r w:rsidR="00871370">
              <w:t>.</w:t>
            </w:r>
          </w:p>
          <w:p w14:paraId="7E89EE3D" w14:textId="35A8B0DF" w:rsidR="006D1597" w:rsidRDefault="006D1597" w:rsidP="00871370">
            <w:pPr>
              <w:pStyle w:val="ListParagraph"/>
              <w:ind w:left="0"/>
            </w:pPr>
            <w:r>
              <w:t xml:space="preserve">Good </w:t>
            </w:r>
            <w:r w:rsidR="00103FA1">
              <w:t>communication skills.</w:t>
            </w:r>
          </w:p>
          <w:p w14:paraId="423607F0" w14:textId="766AAA12" w:rsidR="00D43E7A" w:rsidRDefault="00D43E7A" w:rsidP="00871370">
            <w:pPr>
              <w:pStyle w:val="ListParagraph"/>
              <w:ind w:left="0"/>
            </w:pPr>
            <w:r>
              <w:t>Enthusiasm for the marine environment</w:t>
            </w:r>
            <w:r w:rsidR="00871370">
              <w:t>.</w:t>
            </w:r>
          </w:p>
          <w:p w14:paraId="1D7C3184" w14:textId="750B6959" w:rsidR="00D43E7A" w:rsidRDefault="00D43E7A" w:rsidP="00871370">
            <w:pPr>
              <w:pStyle w:val="ListParagraph"/>
              <w:ind w:left="0"/>
            </w:pPr>
            <w:r>
              <w:t>Confident in dealing with stakeholders</w:t>
            </w:r>
            <w:r w:rsidR="00871370">
              <w:t>.</w:t>
            </w:r>
          </w:p>
          <w:p w14:paraId="5FC3D6E6" w14:textId="51D5826D" w:rsidR="00D43E7A" w:rsidRDefault="000A6115" w:rsidP="00871370">
            <w:pPr>
              <w:pStyle w:val="ListParagraph"/>
              <w:ind w:left="0"/>
            </w:pPr>
            <w:r>
              <w:t>Self-motivated and good team worker</w:t>
            </w:r>
            <w:r w:rsidR="00871370">
              <w:t>.</w:t>
            </w:r>
          </w:p>
          <w:p w14:paraId="4647F1A2" w14:textId="06F97C9F" w:rsidR="000A6115" w:rsidRDefault="000A6115" w:rsidP="00871370">
            <w:pPr>
              <w:pStyle w:val="ListParagraph"/>
              <w:ind w:left="0"/>
            </w:pPr>
            <w:r>
              <w:t>Flexible to handle</w:t>
            </w:r>
            <w:r w:rsidR="005E4E23">
              <w:t xml:space="preserve"> variety of work and unsocial hours</w:t>
            </w:r>
            <w:r w:rsidR="00871370">
              <w:t>.</w:t>
            </w:r>
          </w:p>
          <w:p w14:paraId="658632E0" w14:textId="3236D199" w:rsidR="00DD62FA" w:rsidRDefault="005E4E23" w:rsidP="00871370">
            <w:pPr>
              <w:pStyle w:val="ListParagraph"/>
              <w:ind w:left="0"/>
            </w:pPr>
            <w:r>
              <w:t>Equal enjoyment of both desk</w:t>
            </w:r>
            <w:r w:rsidR="00871370">
              <w:t>-</w:t>
            </w:r>
            <w:r>
              <w:t>based a</w:t>
            </w:r>
            <w:r w:rsidR="00F70A52">
              <w:t>nalysis and outdoor fieldwork</w:t>
            </w:r>
            <w:r w:rsidR="00871370">
              <w:t>.</w:t>
            </w:r>
          </w:p>
        </w:tc>
        <w:tc>
          <w:tcPr>
            <w:tcW w:w="2870" w:type="dxa"/>
          </w:tcPr>
          <w:p w14:paraId="426FCABF" w14:textId="7C13B9BD" w:rsidR="00DD62FA" w:rsidRDefault="003F52E7" w:rsidP="00871370">
            <w:pPr>
              <w:pStyle w:val="ListParagraph"/>
              <w:ind w:left="0"/>
            </w:pPr>
            <w:r>
              <w:t>Advanced GIS especially MapInfo</w:t>
            </w:r>
            <w:r w:rsidR="00871370">
              <w:t>.</w:t>
            </w:r>
          </w:p>
          <w:p w14:paraId="24123E9D" w14:textId="1B9C4FFC" w:rsidR="003F52E7" w:rsidRDefault="003F52E7" w:rsidP="00871370">
            <w:pPr>
              <w:pStyle w:val="ListParagraph"/>
              <w:ind w:left="0"/>
            </w:pPr>
            <w:r>
              <w:t xml:space="preserve">Experience of </w:t>
            </w:r>
            <w:r w:rsidR="00F80F06">
              <w:t>ATVs and towing trailers</w:t>
            </w:r>
            <w:r w:rsidR="00871370">
              <w:t>.</w:t>
            </w:r>
          </w:p>
          <w:p w14:paraId="74643FCA" w14:textId="03EBE26C" w:rsidR="00F80F06" w:rsidRDefault="00F80F06" w:rsidP="00871370">
            <w:pPr>
              <w:pStyle w:val="ListParagraph"/>
              <w:ind w:left="0"/>
            </w:pPr>
            <w:r>
              <w:t>Boat</w:t>
            </w:r>
            <w:r w:rsidR="00871370">
              <w:t xml:space="preserve">-handling </w:t>
            </w:r>
            <w:r>
              <w:t>experience</w:t>
            </w:r>
            <w:r w:rsidR="00871370">
              <w:t xml:space="preserve"> </w:t>
            </w:r>
            <w:r w:rsidR="00BD6CB4">
              <w:t>/</w:t>
            </w:r>
            <w:r w:rsidR="00871370">
              <w:t xml:space="preserve"> </w:t>
            </w:r>
            <w:r w:rsidR="00BD6CB4">
              <w:t>qualifications</w:t>
            </w:r>
            <w:r w:rsidR="00871370">
              <w:t>.</w:t>
            </w:r>
            <w:r w:rsidR="00F36902">
              <w:t xml:space="preserve"> RYA Powerboat  2</w:t>
            </w:r>
          </w:p>
          <w:p w14:paraId="685AA420" w14:textId="17836996" w:rsidR="00BD6CB4" w:rsidRDefault="00BD6CB4" w:rsidP="00871370">
            <w:pPr>
              <w:pStyle w:val="ListParagraph"/>
              <w:ind w:left="0"/>
            </w:pPr>
            <w:r>
              <w:t>Experience of dealing with a wide variety of people</w:t>
            </w:r>
            <w:r w:rsidR="00871370">
              <w:t>.</w:t>
            </w:r>
          </w:p>
        </w:tc>
      </w:tr>
    </w:tbl>
    <w:p w14:paraId="53A5C67E" w14:textId="77777777" w:rsidR="00DD62FA" w:rsidRDefault="00DD62FA" w:rsidP="00871370">
      <w:pPr>
        <w:pStyle w:val="ListParagraph"/>
        <w:spacing w:line="276" w:lineRule="auto"/>
        <w:ind w:left="360"/>
      </w:pPr>
    </w:p>
    <w:p w14:paraId="5EC2471B" w14:textId="41ABC3D3" w:rsidR="00D92D63" w:rsidRDefault="0045522F" w:rsidP="00871370">
      <w:r>
        <w:t xml:space="preserve">Please visit our website for the full job description and application form </w:t>
      </w:r>
      <w:hyperlink r:id="rId9" w:history="1">
        <w:r w:rsidR="00871370" w:rsidRPr="002C6D59">
          <w:rPr>
            <w:rStyle w:val="Hyperlink"/>
          </w:rPr>
          <w:t>www.nw-ifca.gov.uk</w:t>
        </w:r>
      </w:hyperlink>
      <w:r w:rsidR="00871370">
        <w:t>.</w:t>
      </w:r>
    </w:p>
    <w:p w14:paraId="0E38D659" w14:textId="75845A94" w:rsidR="00146B23" w:rsidRDefault="00146B23" w:rsidP="00871370">
      <w:r>
        <w:t xml:space="preserve">Closing date </w:t>
      </w:r>
      <w:r w:rsidR="00F0214D">
        <w:t>22</w:t>
      </w:r>
      <w:r w:rsidR="00F0214D" w:rsidRPr="00F0214D">
        <w:rPr>
          <w:vertAlign w:val="superscript"/>
        </w:rPr>
        <w:t>nd</w:t>
      </w:r>
      <w:r w:rsidR="00F0214D">
        <w:t xml:space="preserve"> September 2023</w:t>
      </w:r>
      <w:r w:rsidR="00871370">
        <w:t>.</w:t>
      </w:r>
    </w:p>
    <w:sectPr w:rsidR="00146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78F"/>
    <w:multiLevelType w:val="hybridMultilevel"/>
    <w:tmpl w:val="B0DC5D0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37005A"/>
    <w:multiLevelType w:val="hybridMultilevel"/>
    <w:tmpl w:val="58564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6E4BA1"/>
    <w:multiLevelType w:val="hybridMultilevel"/>
    <w:tmpl w:val="65D2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71F0E"/>
    <w:multiLevelType w:val="hybridMultilevel"/>
    <w:tmpl w:val="3EEA1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673B10"/>
    <w:multiLevelType w:val="hybridMultilevel"/>
    <w:tmpl w:val="0DE2E0EE"/>
    <w:lvl w:ilvl="0" w:tplc="0809000B">
      <w:start w:val="1"/>
      <w:numFmt w:val="bullet"/>
      <w:lvlText w:val=""/>
      <w:lvlJc w:val="left"/>
      <w:pPr>
        <w:ind w:left="1069"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3853686">
    <w:abstractNumId w:val="1"/>
  </w:num>
  <w:num w:numId="2" w16cid:durableId="1287471086">
    <w:abstractNumId w:val="3"/>
  </w:num>
  <w:num w:numId="3" w16cid:durableId="1071270820">
    <w:abstractNumId w:val="2"/>
  </w:num>
  <w:num w:numId="4" w16cid:durableId="338584273">
    <w:abstractNumId w:val="0"/>
  </w:num>
  <w:num w:numId="5" w16cid:durableId="1064530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FA"/>
    <w:rsid w:val="000228B7"/>
    <w:rsid w:val="000A6115"/>
    <w:rsid w:val="000C1C5D"/>
    <w:rsid w:val="00103FA1"/>
    <w:rsid w:val="00146B23"/>
    <w:rsid w:val="001F177C"/>
    <w:rsid w:val="002447C2"/>
    <w:rsid w:val="002E3F1B"/>
    <w:rsid w:val="002E4714"/>
    <w:rsid w:val="00373EA3"/>
    <w:rsid w:val="00375958"/>
    <w:rsid w:val="003A2C38"/>
    <w:rsid w:val="003A5A67"/>
    <w:rsid w:val="003F52E7"/>
    <w:rsid w:val="00454C0A"/>
    <w:rsid w:val="0045522F"/>
    <w:rsid w:val="00467CA1"/>
    <w:rsid w:val="00577C77"/>
    <w:rsid w:val="005B6304"/>
    <w:rsid w:val="005E4E23"/>
    <w:rsid w:val="00626C12"/>
    <w:rsid w:val="00635422"/>
    <w:rsid w:val="00657E91"/>
    <w:rsid w:val="0068674C"/>
    <w:rsid w:val="006D1597"/>
    <w:rsid w:val="006E51DE"/>
    <w:rsid w:val="007236B7"/>
    <w:rsid w:val="007C5FF3"/>
    <w:rsid w:val="00871370"/>
    <w:rsid w:val="00923B8D"/>
    <w:rsid w:val="009339BD"/>
    <w:rsid w:val="00994AC4"/>
    <w:rsid w:val="00996EA1"/>
    <w:rsid w:val="009D48F2"/>
    <w:rsid w:val="009F5B1F"/>
    <w:rsid w:val="00A056E8"/>
    <w:rsid w:val="00A201F2"/>
    <w:rsid w:val="00A77E04"/>
    <w:rsid w:val="00A9177E"/>
    <w:rsid w:val="00AB77DD"/>
    <w:rsid w:val="00B33495"/>
    <w:rsid w:val="00B77365"/>
    <w:rsid w:val="00B96BBA"/>
    <w:rsid w:val="00BD6CB4"/>
    <w:rsid w:val="00C1630E"/>
    <w:rsid w:val="00C73FA4"/>
    <w:rsid w:val="00C93D9C"/>
    <w:rsid w:val="00CB059D"/>
    <w:rsid w:val="00CB20BF"/>
    <w:rsid w:val="00D42DA4"/>
    <w:rsid w:val="00D43E7A"/>
    <w:rsid w:val="00D939BF"/>
    <w:rsid w:val="00DB7DA5"/>
    <w:rsid w:val="00DD62FA"/>
    <w:rsid w:val="00E16E94"/>
    <w:rsid w:val="00ED6D51"/>
    <w:rsid w:val="00EE3ABA"/>
    <w:rsid w:val="00EF738E"/>
    <w:rsid w:val="00F0214D"/>
    <w:rsid w:val="00F27895"/>
    <w:rsid w:val="00F3231F"/>
    <w:rsid w:val="00F36902"/>
    <w:rsid w:val="00F70A52"/>
    <w:rsid w:val="00F74AE6"/>
    <w:rsid w:val="00F80F06"/>
    <w:rsid w:val="00FE5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D5D2"/>
  <w15:chartTrackingRefBased/>
  <w15:docId w15:val="{2DB45800-A409-4835-AF0E-5C849A37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2F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FA"/>
    <w:pPr>
      <w:ind w:left="720"/>
      <w:contextualSpacing/>
    </w:pPr>
  </w:style>
  <w:style w:type="table" w:styleId="TableGrid">
    <w:name w:val="Table Grid"/>
    <w:basedOn w:val="TableNormal"/>
    <w:uiPriority w:val="39"/>
    <w:rsid w:val="00DD62F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39BF"/>
    <w:pPr>
      <w:spacing w:after="0" w:line="240" w:lineRule="auto"/>
    </w:pPr>
    <w:rPr>
      <w:kern w:val="0"/>
      <w14:ligatures w14:val="none"/>
    </w:rPr>
  </w:style>
  <w:style w:type="character" w:styleId="Hyperlink">
    <w:name w:val="Hyperlink"/>
    <w:basedOn w:val="DefaultParagraphFont"/>
    <w:uiPriority w:val="99"/>
    <w:unhideWhenUsed/>
    <w:rsid w:val="00146B23"/>
    <w:rPr>
      <w:color w:val="0563C1" w:themeColor="hyperlink"/>
      <w:u w:val="single"/>
    </w:rPr>
  </w:style>
  <w:style w:type="character" w:styleId="UnresolvedMention">
    <w:name w:val="Unresolved Mention"/>
    <w:basedOn w:val="DefaultParagraphFont"/>
    <w:uiPriority w:val="99"/>
    <w:semiHidden/>
    <w:unhideWhenUsed/>
    <w:rsid w:val="0014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4137">
      <w:bodyDiv w:val="1"/>
      <w:marLeft w:val="0"/>
      <w:marRight w:val="0"/>
      <w:marTop w:val="0"/>
      <w:marBottom w:val="0"/>
      <w:divBdr>
        <w:top w:val="none" w:sz="0" w:space="0" w:color="auto"/>
        <w:left w:val="none" w:sz="0" w:space="0" w:color="auto"/>
        <w:bottom w:val="none" w:sz="0" w:space="0" w:color="auto"/>
        <w:right w:val="none" w:sz="0" w:space="0" w:color="auto"/>
      </w:divBdr>
    </w:div>
    <w:div w:id="770466592">
      <w:bodyDiv w:val="1"/>
      <w:marLeft w:val="0"/>
      <w:marRight w:val="0"/>
      <w:marTop w:val="0"/>
      <w:marBottom w:val="0"/>
      <w:divBdr>
        <w:top w:val="none" w:sz="0" w:space="0" w:color="auto"/>
        <w:left w:val="none" w:sz="0" w:space="0" w:color="auto"/>
        <w:bottom w:val="none" w:sz="0" w:space="0" w:color="auto"/>
        <w:right w:val="none" w:sz="0" w:space="0" w:color="auto"/>
      </w:divBdr>
    </w:div>
    <w:div w:id="797652364">
      <w:bodyDiv w:val="1"/>
      <w:marLeft w:val="0"/>
      <w:marRight w:val="0"/>
      <w:marTop w:val="0"/>
      <w:marBottom w:val="0"/>
      <w:divBdr>
        <w:top w:val="none" w:sz="0" w:space="0" w:color="auto"/>
        <w:left w:val="none" w:sz="0" w:space="0" w:color="auto"/>
        <w:bottom w:val="none" w:sz="0" w:space="0" w:color="auto"/>
        <w:right w:val="none" w:sz="0" w:space="0" w:color="auto"/>
      </w:divBdr>
    </w:div>
    <w:div w:id="9119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w-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3" ma:contentTypeDescription="Create a new document." ma:contentTypeScope="" ma:versionID="866e4a7d1a92569f392cf975ce1ebb98">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332943f6f0235d996c23fe691c72f3d9"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683e2-1188-4632-8faf-985306e1c002}"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SharedWithUsers xmlns="d17ad5d2-abcd-410a-85d9-13084afdcb5a">
      <UserInfo>
        <DisplayName>Annabel Plumeridge</DisplayName>
        <AccountId>29</AccountId>
        <AccountType/>
      </UserInfo>
      <UserInfo>
        <DisplayName>Grace Edwards</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E4C14-274D-461A-B054-E9806A4AE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B23D-3637-4F64-8B4C-0CE0029E4C1C}">
  <ds:schemaRef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d17ad5d2-abcd-410a-85d9-13084afdcb5a"/>
    <ds:schemaRef ds:uri="e324ef72-8221-41f4-afe0-b0adb6871397"/>
    <ds:schemaRef ds:uri="http://www.w3.org/XML/1998/namespace"/>
  </ds:schemaRefs>
</ds:datastoreItem>
</file>

<file path=customXml/itemProps3.xml><?xml version="1.0" encoding="utf-8"?>
<ds:datastoreItem xmlns:ds="http://schemas.openxmlformats.org/officeDocument/2006/customXml" ds:itemID="{545AAB95-6727-4004-B505-901F06CA0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Moulton</dc:creator>
  <cp:keywords/>
  <dc:description/>
  <cp:lastModifiedBy>Grace Edwards</cp:lastModifiedBy>
  <cp:revision>2</cp:revision>
  <cp:lastPrinted>2023-06-16T11:58:00Z</cp:lastPrinted>
  <dcterms:created xsi:type="dcterms:W3CDTF">2023-08-10T09:04:00Z</dcterms:created>
  <dcterms:modified xsi:type="dcterms:W3CDTF">2023-08-10T09:04:00Z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0x01010037C1EAE36FA50D4596D51423FAB16BC2</vt:lpwstr>
  </property>
</Properties>
</file>