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AA65B" w14:textId="77777777" w:rsidR="00FA0AD0" w:rsidRDefault="006F0334">
      <w:pPr>
        <w:rPr>
          <w:b/>
          <w:sz w:val="36"/>
        </w:rPr>
      </w:pPr>
      <w:r w:rsidRPr="002750B1">
        <w:rPr>
          <w:b/>
          <w:sz w:val="40"/>
        </w:rPr>
        <w:t>Consultation</w:t>
      </w:r>
      <w:r w:rsidRPr="00C60D1A">
        <w:rPr>
          <w:b/>
          <w:sz w:val="36"/>
        </w:rPr>
        <w:t xml:space="preserve"> </w:t>
      </w:r>
      <w:r w:rsidR="00317F90">
        <w:rPr>
          <w:b/>
          <w:sz w:val="36"/>
        </w:rPr>
        <w:t>on mussel minimum landing size</w:t>
      </w:r>
    </w:p>
    <w:p w14:paraId="71ACCD84" w14:textId="77777777" w:rsidR="00C60D1A" w:rsidRPr="00AB3384" w:rsidRDefault="00C60D1A">
      <w:r w:rsidRPr="002750B1">
        <w:rPr>
          <w:sz w:val="32"/>
        </w:rPr>
        <w:t>Background</w:t>
      </w:r>
    </w:p>
    <w:p w14:paraId="0D5546B4" w14:textId="77777777" w:rsidR="00C60D1A" w:rsidRPr="002750B1" w:rsidRDefault="006F0334" w:rsidP="00EC27E4">
      <w:pPr>
        <w:jc w:val="both"/>
        <w:rPr>
          <w:sz w:val="24"/>
        </w:rPr>
      </w:pPr>
      <w:r w:rsidRPr="002750B1">
        <w:rPr>
          <w:sz w:val="24"/>
        </w:rPr>
        <w:t xml:space="preserve">At the Technical Science and Byelaw meeting </w:t>
      </w:r>
      <w:r w:rsidR="00960D05" w:rsidRPr="002750B1">
        <w:rPr>
          <w:sz w:val="24"/>
        </w:rPr>
        <w:t xml:space="preserve">held </w:t>
      </w:r>
      <w:r w:rsidR="00CA75F0" w:rsidRPr="002750B1">
        <w:rPr>
          <w:sz w:val="24"/>
        </w:rPr>
        <w:t>on the 10</w:t>
      </w:r>
      <w:r w:rsidR="00CA75F0" w:rsidRPr="002750B1">
        <w:rPr>
          <w:sz w:val="24"/>
          <w:vertAlign w:val="superscript"/>
        </w:rPr>
        <w:t>th</w:t>
      </w:r>
      <w:r w:rsidR="00CA75F0" w:rsidRPr="002750B1">
        <w:rPr>
          <w:sz w:val="24"/>
        </w:rPr>
        <w:t xml:space="preserve"> of May 2022</w:t>
      </w:r>
      <w:r w:rsidR="00D03506" w:rsidRPr="002750B1">
        <w:rPr>
          <w:sz w:val="24"/>
        </w:rPr>
        <w:t xml:space="preserve">, </w:t>
      </w:r>
      <w:r w:rsidR="00960D05" w:rsidRPr="002750B1">
        <w:rPr>
          <w:sz w:val="24"/>
        </w:rPr>
        <w:t>the Authority was asked to consider a reduction to the current</w:t>
      </w:r>
      <w:r w:rsidR="00891985" w:rsidRPr="002750B1">
        <w:rPr>
          <w:sz w:val="24"/>
        </w:rPr>
        <w:t xml:space="preserve"> minimum landing size (MLS) of</w:t>
      </w:r>
      <w:r w:rsidRPr="002750B1">
        <w:rPr>
          <w:sz w:val="24"/>
        </w:rPr>
        <w:t xml:space="preserve"> mussels </w:t>
      </w:r>
      <w:r w:rsidR="00C60D1A" w:rsidRPr="002750B1">
        <w:rPr>
          <w:sz w:val="24"/>
        </w:rPr>
        <w:t>(</w:t>
      </w:r>
      <w:r w:rsidR="00C60D1A" w:rsidRPr="002750B1">
        <w:rPr>
          <w:i/>
          <w:sz w:val="24"/>
        </w:rPr>
        <w:t>Mytilus edulis</w:t>
      </w:r>
      <w:r w:rsidR="00C60D1A" w:rsidRPr="002750B1">
        <w:rPr>
          <w:sz w:val="24"/>
        </w:rPr>
        <w:t xml:space="preserve">) in the District </w:t>
      </w:r>
      <w:r w:rsidRPr="002750B1">
        <w:rPr>
          <w:sz w:val="24"/>
        </w:rPr>
        <w:t>from 45 mm to 40</w:t>
      </w:r>
      <w:r w:rsidR="00891985" w:rsidRPr="002750B1">
        <w:rPr>
          <w:sz w:val="24"/>
        </w:rPr>
        <w:t xml:space="preserve"> mm</w:t>
      </w:r>
      <w:r w:rsidR="00C60D1A" w:rsidRPr="002750B1">
        <w:rPr>
          <w:sz w:val="24"/>
        </w:rPr>
        <w:t xml:space="preserve">. Further information with regards to this request can be found in </w:t>
      </w:r>
      <w:r w:rsidR="00960D05" w:rsidRPr="002750B1">
        <w:rPr>
          <w:sz w:val="24"/>
        </w:rPr>
        <w:t>Agenda Item 8</w:t>
      </w:r>
      <w:r w:rsidR="00317F90">
        <w:rPr>
          <w:sz w:val="24"/>
        </w:rPr>
        <w:t>. Agenda Item 8 has been provided in hard copy as part of this consultation, and can be found online here, at</w:t>
      </w:r>
      <w:r w:rsidR="00960D05" w:rsidRPr="002750B1">
        <w:rPr>
          <w:sz w:val="24"/>
        </w:rPr>
        <w:t xml:space="preserve">: </w:t>
      </w:r>
      <w:hyperlink r:id="rId7" w:history="1">
        <w:r w:rsidR="00960D05" w:rsidRPr="002750B1">
          <w:rPr>
            <w:rStyle w:val="Hyperlink"/>
            <w:sz w:val="24"/>
          </w:rPr>
          <w:t>https://www.nw-ifca.gov.uk/app/uploads/Agenda-Item-8-Mussel-MLS.pdf</w:t>
        </w:r>
      </w:hyperlink>
      <w:r w:rsidRPr="002750B1">
        <w:rPr>
          <w:sz w:val="24"/>
        </w:rPr>
        <w:t xml:space="preserve">. </w:t>
      </w:r>
    </w:p>
    <w:p w14:paraId="1B8623B6" w14:textId="6490095A" w:rsidR="006F0334" w:rsidRPr="002750B1" w:rsidRDefault="00891985" w:rsidP="00EC27E4">
      <w:pPr>
        <w:jc w:val="both"/>
        <w:rPr>
          <w:sz w:val="24"/>
        </w:rPr>
      </w:pPr>
      <w:r w:rsidRPr="002750B1">
        <w:rPr>
          <w:sz w:val="24"/>
        </w:rPr>
        <w:t>At the meeting, i</w:t>
      </w:r>
      <w:r w:rsidR="006F0334" w:rsidRPr="002750B1">
        <w:rPr>
          <w:sz w:val="24"/>
        </w:rPr>
        <w:t xml:space="preserve">t was resolved that an informal consultation of </w:t>
      </w:r>
      <w:r w:rsidR="00A15EC5">
        <w:rPr>
          <w:sz w:val="24"/>
        </w:rPr>
        <w:t xml:space="preserve">Byelaw 3 </w:t>
      </w:r>
      <w:r w:rsidR="006F0334" w:rsidRPr="002750B1">
        <w:rPr>
          <w:sz w:val="24"/>
        </w:rPr>
        <w:t>permit holders</w:t>
      </w:r>
      <w:r w:rsidR="00934C83">
        <w:rPr>
          <w:sz w:val="24"/>
        </w:rPr>
        <w:t xml:space="preserve"> </w:t>
      </w:r>
      <w:r w:rsidR="005433A7">
        <w:rPr>
          <w:sz w:val="24"/>
        </w:rPr>
        <w:t xml:space="preserve">and </w:t>
      </w:r>
      <w:r w:rsidR="00934C83">
        <w:rPr>
          <w:sz w:val="24"/>
        </w:rPr>
        <w:t>relevant members of industry</w:t>
      </w:r>
      <w:r w:rsidR="006F0334" w:rsidRPr="002750B1">
        <w:rPr>
          <w:sz w:val="24"/>
        </w:rPr>
        <w:t xml:space="preserve"> will be undertaken to determine the </w:t>
      </w:r>
      <w:r w:rsidR="00317F90">
        <w:rPr>
          <w:sz w:val="24"/>
        </w:rPr>
        <w:t xml:space="preserve">wider </w:t>
      </w:r>
      <w:r w:rsidR="006F0334" w:rsidRPr="002750B1">
        <w:rPr>
          <w:sz w:val="24"/>
        </w:rPr>
        <w:t xml:space="preserve">view of industry </w:t>
      </w:r>
      <w:r w:rsidR="00C60D1A" w:rsidRPr="002750B1">
        <w:rPr>
          <w:sz w:val="24"/>
        </w:rPr>
        <w:t>on this matter</w:t>
      </w:r>
      <w:r w:rsidR="006F0334" w:rsidRPr="002750B1">
        <w:rPr>
          <w:sz w:val="24"/>
        </w:rPr>
        <w:t xml:space="preserve">. </w:t>
      </w:r>
    </w:p>
    <w:p w14:paraId="0414B910" w14:textId="77777777" w:rsidR="00C60D1A" w:rsidRPr="00EB0DA4" w:rsidRDefault="00C60D1A" w:rsidP="00EC27E4">
      <w:pPr>
        <w:jc w:val="both"/>
        <w:rPr>
          <w:sz w:val="32"/>
        </w:rPr>
      </w:pPr>
      <w:r w:rsidRPr="002750B1">
        <w:rPr>
          <w:sz w:val="32"/>
        </w:rPr>
        <w:t>Purpose</w:t>
      </w:r>
      <w:r w:rsidRPr="00AB3384">
        <w:rPr>
          <w:sz w:val="28"/>
        </w:rPr>
        <w:t xml:space="preserve"> </w:t>
      </w:r>
      <w:r w:rsidRPr="00EB0DA4">
        <w:rPr>
          <w:sz w:val="32"/>
        </w:rPr>
        <w:t xml:space="preserve">of this questionnaire </w:t>
      </w:r>
    </w:p>
    <w:p w14:paraId="2A0C5A47" w14:textId="20E439BB" w:rsidR="00C60D1A" w:rsidRDefault="006F0334" w:rsidP="00EC27E4">
      <w:pPr>
        <w:jc w:val="both"/>
        <w:rPr>
          <w:sz w:val="24"/>
        </w:rPr>
      </w:pPr>
      <w:r w:rsidRPr="00934C83">
        <w:rPr>
          <w:sz w:val="24"/>
        </w:rPr>
        <w:t>The purpose of</w:t>
      </w:r>
      <w:r w:rsidR="00891985" w:rsidRPr="00934C83">
        <w:rPr>
          <w:sz w:val="24"/>
        </w:rPr>
        <w:t xml:space="preserve"> this consultation questionnaire is </w:t>
      </w:r>
      <w:r w:rsidRPr="00934C83">
        <w:rPr>
          <w:sz w:val="24"/>
        </w:rPr>
        <w:t xml:space="preserve">to determine </w:t>
      </w:r>
      <w:r w:rsidR="00686393" w:rsidRPr="00934C83">
        <w:rPr>
          <w:sz w:val="24"/>
        </w:rPr>
        <w:t>the thoughts of</w:t>
      </w:r>
      <w:r w:rsidR="00A15EC5">
        <w:rPr>
          <w:sz w:val="24"/>
        </w:rPr>
        <w:t xml:space="preserve"> Byelaw 3</w:t>
      </w:r>
      <w:r w:rsidR="00686393" w:rsidRPr="00934C83">
        <w:rPr>
          <w:sz w:val="24"/>
        </w:rPr>
        <w:t xml:space="preserve"> permit holders</w:t>
      </w:r>
      <w:r w:rsidR="00934C83">
        <w:rPr>
          <w:sz w:val="24"/>
        </w:rPr>
        <w:t xml:space="preserve"> and relevant members of industry</w:t>
      </w:r>
      <w:r w:rsidR="00686393" w:rsidRPr="002750B1">
        <w:rPr>
          <w:sz w:val="24"/>
        </w:rPr>
        <w:t xml:space="preserve"> on a potential reduction in</w:t>
      </w:r>
      <w:r w:rsidR="00C60D1A" w:rsidRPr="002750B1">
        <w:rPr>
          <w:sz w:val="24"/>
        </w:rPr>
        <w:t xml:space="preserve"> the</w:t>
      </w:r>
      <w:r w:rsidR="00686393" w:rsidRPr="002750B1">
        <w:rPr>
          <w:sz w:val="24"/>
        </w:rPr>
        <w:t xml:space="preserve"> MLS</w:t>
      </w:r>
      <w:r w:rsidR="00C60D1A" w:rsidRPr="002750B1">
        <w:rPr>
          <w:sz w:val="24"/>
        </w:rPr>
        <w:t xml:space="preserve"> of mussels from 45 mm to 40 mm</w:t>
      </w:r>
      <w:r w:rsidR="00AB3384" w:rsidRPr="002750B1">
        <w:rPr>
          <w:sz w:val="24"/>
        </w:rPr>
        <w:t xml:space="preserve">. It also offers the opportunity for industry members to provide any </w:t>
      </w:r>
      <w:r w:rsidR="002750B1">
        <w:rPr>
          <w:sz w:val="24"/>
        </w:rPr>
        <w:t>additional</w:t>
      </w:r>
      <w:r w:rsidR="00AB3384" w:rsidRPr="002750B1">
        <w:rPr>
          <w:sz w:val="24"/>
        </w:rPr>
        <w:t xml:space="preserve"> information they believe to be relevant to this matter</w:t>
      </w:r>
      <w:r w:rsidR="00686393" w:rsidRPr="002750B1">
        <w:rPr>
          <w:sz w:val="24"/>
        </w:rPr>
        <w:t xml:space="preserve">. </w:t>
      </w:r>
      <w:r w:rsidR="00C60D1A" w:rsidRPr="002750B1">
        <w:rPr>
          <w:sz w:val="24"/>
        </w:rPr>
        <w:t xml:space="preserve">The information gathered </w:t>
      </w:r>
      <w:r w:rsidR="00EC27E4" w:rsidRPr="002750B1">
        <w:rPr>
          <w:sz w:val="24"/>
        </w:rPr>
        <w:t xml:space="preserve">here </w:t>
      </w:r>
      <w:r w:rsidR="00C60D1A" w:rsidRPr="002750B1">
        <w:rPr>
          <w:sz w:val="24"/>
        </w:rPr>
        <w:t xml:space="preserve">will be </w:t>
      </w:r>
      <w:r w:rsidR="00AB3384" w:rsidRPr="002750B1">
        <w:rPr>
          <w:sz w:val="24"/>
        </w:rPr>
        <w:t xml:space="preserve">presented to the </w:t>
      </w:r>
      <w:r w:rsidR="002750B1">
        <w:rPr>
          <w:sz w:val="24"/>
        </w:rPr>
        <w:t>Technical Science and Byelaw Committee</w:t>
      </w:r>
      <w:r w:rsidR="00AB3384" w:rsidRPr="002750B1">
        <w:rPr>
          <w:sz w:val="24"/>
        </w:rPr>
        <w:t xml:space="preserve"> and used to determine </w:t>
      </w:r>
      <w:r w:rsidR="002750B1" w:rsidRPr="002750B1">
        <w:rPr>
          <w:sz w:val="24"/>
        </w:rPr>
        <w:t xml:space="preserve">a </w:t>
      </w:r>
      <w:r w:rsidR="00AB3384" w:rsidRPr="002750B1">
        <w:rPr>
          <w:sz w:val="24"/>
        </w:rPr>
        <w:t xml:space="preserve">further course of action. </w:t>
      </w:r>
    </w:p>
    <w:p w14:paraId="36F029DD" w14:textId="38B11057" w:rsidR="00881416" w:rsidRDefault="00BC6E23" w:rsidP="00EC27E4">
      <w:pPr>
        <w:jc w:val="both"/>
        <w:rPr>
          <w:sz w:val="24"/>
        </w:rPr>
      </w:pPr>
      <w:r w:rsidRPr="00BC6E23">
        <w:rPr>
          <w:sz w:val="24"/>
        </w:rPr>
        <w:t>Please note, t</w:t>
      </w:r>
      <w:r w:rsidR="00881416" w:rsidRPr="00BC6E23">
        <w:rPr>
          <w:sz w:val="24"/>
        </w:rPr>
        <w:t xml:space="preserve">he purpose </w:t>
      </w:r>
      <w:r w:rsidRPr="00BC6E23">
        <w:rPr>
          <w:sz w:val="24"/>
        </w:rPr>
        <w:t xml:space="preserve">of this questionnaire is </w:t>
      </w:r>
      <w:r w:rsidR="00881416" w:rsidRPr="00BC6E23">
        <w:rPr>
          <w:sz w:val="24"/>
        </w:rPr>
        <w:t xml:space="preserve">to gather feedback </w:t>
      </w:r>
      <w:r w:rsidRPr="00BC6E23">
        <w:rPr>
          <w:sz w:val="24"/>
        </w:rPr>
        <w:t xml:space="preserve">on this matter </w:t>
      </w:r>
      <w:r w:rsidR="00881416" w:rsidRPr="00BC6E23">
        <w:rPr>
          <w:sz w:val="24"/>
        </w:rPr>
        <w:t>at this</w:t>
      </w:r>
      <w:r w:rsidRPr="00BC6E23">
        <w:rPr>
          <w:sz w:val="24"/>
        </w:rPr>
        <w:t xml:space="preserve"> early </w:t>
      </w:r>
      <w:r w:rsidR="00881416" w:rsidRPr="00BC6E23">
        <w:rPr>
          <w:sz w:val="24"/>
        </w:rPr>
        <w:t xml:space="preserve">stage. </w:t>
      </w:r>
      <w:r w:rsidRPr="00BC6E23">
        <w:rPr>
          <w:sz w:val="24"/>
        </w:rPr>
        <w:t>Some</w:t>
      </w:r>
      <w:r>
        <w:rPr>
          <w:sz w:val="24"/>
        </w:rPr>
        <w:t xml:space="preserve"> of these questions will be followed up by further consultation or investigation, and the answers given here will not result in an immediate change in regulation. </w:t>
      </w:r>
    </w:p>
    <w:p w14:paraId="6AA69A26" w14:textId="77777777" w:rsidR="00EB0DA4" w:rsidRPr="00EB0DA4" w:rsidRDefault="00EB0DA4" w:rsidP="00EC27E4">
      <w:pPr>
        <w:jc w:val="both"/>
        <w:rPr>
          <w:sz w:val="32"/>
        </w:rPr>
      </w:pPr>
      <w:r w:rsidRPr="00EB0DA4">
        <w:rPr>
          <w:sz w:val="32"/>
        </w:rPr>
        <w:t>Information for permit holders</w:t>
      </w:r>
    </w:p>
    <w:p w14:paraId="1474988C" w14:textId="4E9F2204" w:rsidR="00EB0DA4" w:rsidRDefault="00EB0DA4" w:rsidP="00EC27E4">
      <w:pPr>
        <w:jc w:val="both"/>
        <w:rPr>
          <w:sz w:val="24"/>
        </w:rPr>
      </w:pPr>
      <w:r>
        <w:rPr>
          <w:sz w:val="24"/>
        </w:rPr>
        <w:t xml:space="preserve">Please fill out the consultation questionnaire and return it to the Authority by </w:t>
      </w:r>
      <w:r w:rsidR="007C6099">
        <w:rPr>
          <w:sz w:val="24"/>
        </w:rPr>
        <w:t xml:space="preserve">the </w:t>
      </w:r>
      <w:r w:rsidR="007C6099" w:rsidRPr="007C6099">
        <w:rPr>
          <w:b/>
          <w:sz w:val="24"/>
        </w:rPr>
        <w:t>17</w:t>
      </w:r>
      <w:r w:rsidR="007C6099" w:rsidRPr="007C6099">
        <w:rPr>
          <w:b/>
          <w:sz w:val="24"/>
          <w:vertAlign w:val="superscript"/>
        </w:rPr>
        <w:t>th</w:t>
      </w:r>
      <w:r w:rsidR="007C6099" w:rsidRPr="007C6099">
        <w:rPr>
          <w:b/>
          <w:sz w:val="24"/>
        </w:rPr>
        <w:t xml:space="preserve"> of July.</w:t>
      </w:r>
      <w:r w:rsidR="007C6099">
        <w:rPr>
          <w:sz w:val="24"/>
        </w:rPr>
        <w:t xml:space="preserve"> </w:t>
      </w:r>
    </w:p>
    <w:p w14:paraId="5111BD99" w14:textId="0C21EE1F" w:rsidR="007C6099" w:rsidRDefault="007C6099" w:rsidP="00EC27E4">
      <w:pPr>
        <w:jc w:val="both"/>
        <w:rPr>
          <w:sz w:val="24"/>
        </w:rPr>
      </w:pPr>
      <w:r>
        <w:rPr>
          <w:sz w:val="24"/>
        </w:rPr>
        <w:t>You can return a hard copy of the questionnaire to:</w:t>
      </w:r>
    </w:p>
    <w:p w14:paraId="30A38494" w14:textId="29671441" w:rsidR="007C6099" w:rsidRDefault="007C6099" w:rsidP="007C6099">
      <w:pPr>
        <w:spacing w:after="0"/>
        <w:jc w:val="both"/>
        <w:rPr>
          <w:sz w:val="24"/>
        </w:rPr>
      </w:pPr>
      <w:r>
        <w:rPr>
          <w:sz w:val="24"/>
        </w:rPr>
        <w:t>Science</w:t>
      </w:r>
    </w:p>
    <w:p w14:paraId="0CB8D243" w14:textId="5416A6D2" w:rsidR="007C6099" w:rsidRDefault="007C6099" w:rsidP="007C6099">
      <w:pPr>
        <w:spacing w:after="0"/>
        <w:jc w:val="both"/>
        <w:rPr>
          <w:sz w:val="24"/>
        </w:rPr>
      </w:pPr>
      <w:r>
        <w:rPr>
          <w:sz w:val="24"/>
        </w:rPr>
        <w:t>North Western IFCA</w:t>
      </w:r>
    </w:p>
    <w:p w14:paraId="28854E74" w14:textId="5B92857F" w:rsidR="007C6099" w:rsidRDefault="007C6099" w:rsidP="007C6099">
      <w:pPr>
        <w:spacing w:after="0"/>
        <w:jc w:val="both"/>
        <w:rPr>
          <w:sz w:val="24"/>
        </w:rPr>
      </w:pPr>
      <w:r>
        <w:rPr>
          <w:sz w:val="24"/>
        </w:rPr>
        <w:t>1 Preston Street</w:t>
      </w:r>
    </w:p>
    <w:p w14:paraId="1D1F79DB" w14:textId="1F184928" w:rsidR="007C6099" w:rsidRDefault="007C6099" w:rsidP="007C6099">
      <w:pPr>
        <w:spacing w:after="0"/>
        <w:jc w:val="both"/>
        <w:rPr>
          <w:sz w:val="24"/>
        </w:rPr>
      </w:pPr>
      <w:r>
        <w:rPr>
          <w:sz w:val="24"/>
        </w:rPr>
        <w:t>Carnforth</w:t>
      </w:r>
    </w:p>
    <w:p w14:paraId="7280D920" w14:textId="040AAC6C" w:rsidR="007C6099" w:rsidRDefault="007C6099" w:rsidP="007C6099">
      <w:pPr>
        <w:spacing w:after="0"/>
        <w:jc w:val="both"/>
        <w:rPr>
          <w:sz w:val="24"/>
        </w:rPr>
      </w:pPr>
      <w:r>
        <w:rPr>
          <w:sz w:val="24"/>
        </w:rPr>
        <w:t>LA5 9BY</w:t>
      </w:r>
    </w:p>
    <w:p w14:paraId="45CE370B" w14:textId="77777777" w:rsidR="007C6099" w:rsidRDefault="007C6099" w:rsidP="007C6099">
      <w:pPr>
        <w:spacing w:after="0"/>
        <w:jc w:val="both"/>
        <w:rPr>
          <w:sz w:val="24"/>
        </w:rPr>
      </w:pPr>
    </w:p>
    <w:p w14:paraId="13226BA1" w14:textId="7C60503B" w:rsidR="007C6099" w:rsidRDefault="007C6099" w:rsidP="007C6099">
      <w:pPr>
        <w:spacing w:after="0"/>
        <w:jc w:val="both"/>
        <w:rPr>
          <w:sz w:val="24"/>
        </w:rPr>
      </w:pPr>
      <w:r>
        <w:rPr>
          <w:sz w:val="24"/>
        </w:rPr>
        <w:t xml:space="preserve">Or, by email to </w:t>
      </w:r>
      <w:hyperlink r:id="rId8" w:history="1">
        <w:r w:rsidRPr="00AA6F1B">
          <w:rPr>
            <w:rStyle w:val="Hyperlink"/>
            <w:sz w:val="24"/>
          </w:rPr>
          <w:t>science@nw-ifca.gov.uk</w:t>
        </w:r>
      </w:hyperlink>
      <w:r>
        <w:rPr>
          <w:sz w:val="24"/>
        </w:rPr>
        <w:t xml:space="preserve">.  </w:t>
      </w:r>
    </w:p>
    <w:p w14:paraId="2F94D947" w14:textId="77777777" w:rsidR="007C6099" w:rsidRDefault="007C6099" w:rsidP="00EC27E4">
      <w:pPr>
        <w:jc w:val="both"/>
        <w:rPr>
          <w:sz w:val="24"/>
        </w:rPr>
      </w:pPr>
    </w:p>
    <w:p w14:paraId="01E7832D" w14:textId="77777777" w:rsidR="009040B4" w:rsidRDefault="009040B4" w:rsidP="00EC27E4">
      <w:pPr>
        <w:jc w:val="both"/>
        <w:rPr>
          <w:sz w:val="24"/>
        </w:rPr>
      </w:pPr>
      <w:r>
        <w:rPr>
          <w:sz w:val="24"/>
        </w:rPr>
        <w:t xml:space="preserve">If you have any </w:t>
      </w:r>
      <w:r w:rsidR="0015299D">
        <w:rPr>
          <w:sz w:val="24"/>
        </w:rPr>
        <w:t>queries regarding</w:t>
      </w:r>
      <w:r>
        <w:rPr>
          <w:sz w:val="24"/>
        </w:rPr>
        <w:t xml:space="preserve"> the questionnaire, please contact </w:t>
      </w:r>
      <w:r w:rsidR="00114228">
        <w:rPr>
          <w:sz w:val="24"/>
        </w:rPr>
        <w:t xml:space="preserve">the </w:t>
      </w:r>
      <w:r>
        <w:rPr>
          <w:sz w:val="24"/>
        </w:rPr>
        <w:t xml:space="preserve">science office on </w:t>
      </w:r>
      <w:r w:rsidRPr="009040B4">
        <w:rPr>
          <w:sz w:val="24"/>
        </w:rPr>
        <w:t>01524 727970</w:t>
      </w:r>
      <w:r w:rsidR="00114228">
        <w:rPr>
          <w:sz w:val="24"/>
        </w:rPr>
        <w:t xml:space="preserve"> or </w:t>
      </w:r>
      <w:r w:rsidR="0015299D">
        <w:rPr>
          <w:sz w:val="24"/>
        </w:rPr>
        <w:t xml:space="preserve">email </w:t>
      </w:r>
      <w:r w:rsidR="00114228">
        <w:rPr>
          <w:sz w:val="24"/>
        </w:rPr>
        <w:t xml:space="preserve">at </w:t>
      </w:r>
      <w:hyperlink r:id="rId9" w:history="1">
        <w:r w:rsidR="00114228" w:rsidRPr="00350629">
          <w:rPr>
            <w:rStyle w:val="Hyperlink"/>
            <w:sz w:val="24"/>
          </w:rPr>
          <w:t>science@nw-ifca.gov.uk</w:t>
        </w:r>
      </w:hyperlink>
      <w:r w:rsidR="00114228">
        <w:rPr>
          <w:sz w:val="24"/>
        </w:rPr>
        <w:t xml:space="preserve"> </w:t>
      </w:r>
    </w:p>
    <w:p w14:paraId="7CAA4AE0" w14:textId="77777777" w:rsidR="00CF2463" w:rsidRDefault="00CF2463">
      <w:pPr>
        <w:rPr>
          <w:b/>
          <w:sz w:val="40"/>
        </w:rPr>
      </w:pPr>
      <w:r>
        <w:rPr>
          <w:b/>
          <w:sz w:val="40"/>
        </w:rPr>
        <w:br w:type="page"/>
      </w:r>
    </w:p>
    <w:p w14:paraId="2C075D2D" w14:textId="77777777" w:rsidR="00AB3384" w:rsidRDefault="00AB3384">
      <w:pPr>
        <w:rPr>
          <w:b/>
        </w:rPr>
      </w:pPr>
      <w:r w:rsidRPr="002750B1">
        <w:rPr>
          <w:b/>
          <w:sz w:val="40"/>
        </w:rPr>
        <w:lastRenderedPageBreak/>
        <w:t>Questionnaire</w:t>
      </w:r>
    </w:p>
    <w:p w14:paraId="36D5A83A" w14:textId="62F0F104" w:rsidR="007C6099" w:rsidRPr="007C6099" w:rsidRDefault="007C6099">
      <w:pPr>
        <w:rPr>
          <w:sz w:val="24"/>
        </w:rPr>
      </w:pPr>
      <w:r w:rsidRPr="007C6099">
        <w:rPr>
          <w:sz w:val="24"/>
        </w:rPr>
        <w:t xml:space="preserve">Please provide your name and permit number (if applicable) </w:t>
      </w:r>
    </w:p>
    <w:p w14:paraId="4AC4DCD2" w14:textId="0C526FC8" w:rsidR="007C6099" w:rsidRDefault="007C6099">
      <w:pPr>
        <w:rPr>
          <w:sz w:val="24"/>
        </w:rPr>
      </w:pPr>
      <w:r w:rsidRPr="007C6099">
        <w:rPr>
          <w:sz w:val="24"/>
        </w:rPr>
        <w:t xml:space="preserve">Name: </w:t>
      </w:r>
      <w:r>
        <w:rPr>
          <w:sz w:val="24"/>
        </w:rPr>
        <w:t>……………………………………………………………………………..</w:t>
      </w:r>
    </w:p>
    <w:p w14:paraId="48B7B5C3" w14:textId="47081990" w:rsidR="007C6099" w:rsidRDefault="007C6099">
      <w:pPr>
        <w:rPr>
          <w:sz w:val="24"/>
        </w:rPr>
      </w:pPr>
      <w:r>
        <w:rPr>
          <w:sz w:val="24"/>
        </w:rPr>
        <w:t>Permit no</w:t>
      </w:r>
      <w:r w:rsidR="00527712">
        <w:rPr>
          <w:sz w:val="24"/>
        </w:rPr>
        <w:t xml:space="preserve"> (if applicable)</w:t>
      </w:r>
      <w:r>
        <w:rPr>
          <w:sz w:val="24"/>
        </w:rPr>
        <w:t>: …………………………………………………………………………….</w:t>
      </w:r>
    </w:p>
    <w:p w14:paraId="3A817CAB" w14:textId="77777777" w:rsidR="007C6099" w:rsidRDefault="007C6099">
      <w:pPr>
        <w:rPr>
          <w:sz w:val="32"/>
        </w:rPr>
      </w:pPr>
    </w:p>
    <w:p w14:paraId="318E4D1B" w14:textId="77777777" w:rsidR="008C0162" w:rsidRDefault="0033733F">
      <w:pPr>
        <w:rPr>
          <w:sz w:val="32"/>
        </w:rPr>
      </w:pPr>
      <w:r>
        <w:rPr>
          <w:sz w:val="32"/>
        </w:rPr>
        <w:t>Question 1</w:t>
      </w:r>
      <w:r w:rsidRPr="0033733F">
        <w:rPr>
          <w:sz w:val="32"/>
        </w:rPr>
        <w:t>:</w:t>
      </w:r>
    </w:p>
    <w:p w14:paraId="3B30E2C5" w14:textId="77777777" w:rsidR="0033733F" w:rsidRDefault="003B52F5">
      <w:pPr>
        <w:rPr>
          <w:sz w:val="24"/>
        </w:rPr>
      </w:pPr>
      <w:r w:rsidRPr="00B517E0">
        <w:rPr>
          <w:b/>
          <w:sz w:val="24"/>
        </w:rPr>
        <w:t>1a</w:t>
      </w:r>
      <w:r>
        <w:rPr>
          <w:sz w:val="24"/>
        </w:rPr>
        <w:t xml:space="preserve">: </w:t>
      </w:r>
      <w:r w:rsidR="0033733F">
        <w:rPr>
          <w:sz w:val="24"/>
        </w:rPr>
        <w:t>Do you commercially fish mussels in the district?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7036"/>
      </w:tblGrid>
      <w:tr w:rsidR="0033733F" w14:paraId="7C7958D7" w14:textId="77777777" w:rsidTr="00D37406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7870DD" w14:textId="77777777" w:rsidR="0033733F" w:rsidRDefault="0033733F" w:rsidP="00404E33">
            <w:pPr>
              <w:rPr>
                <w:sz w:val="24"/>
              </w:rPr>
            </w:pPr>
          </w:p>
          <w:p w14:paraId="708EAB32" w14:textId="77777777" w:rsidR="0033733F" w:rsidRDefault="0033733F" w:rsidP="00404E3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A7FFF" w14:textId="77777777" w:rsidR="0033733F" w:rsidRDefault="0033733F" w:rsidP="00404E33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D2397" w14:textId="77777777" w:rsidR="0033733F" w:rsidRDefault="0033733F" w:rsidP="00404E33">
            <w:pPr>
              <w:rPr>
                <w:sz w:val="24"/>
              </w:rPr>
            </w:pPr>
          </w:p>
        </w:tc>
        <w:tc>
          <w:tcPr>
            <w:tcW w:w="7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EB3C6A" w14:textId="77777777" w:rsidR="0033733F" w:rsidRDefault="0033733F" w:rsidP="00404E33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565221FF" w14:textId="77777777" w:rsidR="008C0162" w:rsidRPr="0033733F" w:rsidRDefault="008C0162">
      <w:pPr>
        <w:rPr>
          <w:sz w:val="24"/>
          <w:szCs w:val="24"/>
        </w:rPr>
      </w:pPr>
    </w:p>
    <w:p w14:paraId="27EF1113" w14:textId="482A742C" w:rsidR="00B517E0" w:rsidRDefault="00B517E0">
      <w:pPr>
        <w:rPr>
          <w:sz w:val="24"/>
          <w:szCs w:val="24"/>
        </w:rPr>
      </w:pPr>
      <w:r w:rsidRPr="00B517E0">
        <w:rPr>
          <w:sz w:val="24"/>
          <w:szCs w:val="24"/>
        </w:rPr>
        <w:t xml:space="preserve">If you answered no – please proceed to question 2. </w:t>
      </w:r>
      <w:r w:rsidR="00DB7684">
        <w:rPr>
          <w:sz w:val="24"/>
          <w:szCs w:val="24"/>
        </w:rPr>
        <w:t xml:space="preserve">If you answered ‘yes’, </w:t>
      </w:r>
      <w:r w:rsidR="00BA7E32">
        <w:rPr>
          <w:sz w:val="24"/>
          <w:szCs w:val="24"/>
        </w:rPr>
        <w:t>please answer the following questions:</w:t>
      </w:r>
      <w:r>
        <w:rPr>
          <w:sz w:val="24"/>
          <w:szCs w:val="24"/>
        </w:rPr>
        <w:t xml:space="preserve"> </w:t>
      </w:r>
    </w:p>
    <w:p w14:paraId="58C148FF" w14:textId="7C3250A5" w:rsidR="00B42E90" w:rsidRDefault="00B42E90">
      <w:pPr>
        <w:rPr>
          <w:sz w:val="24"/>
          <w:szCs w:val="24"/>
        </w:rPr>
      </w:pPr>
      <w:r w:rsidRPr="00B42E90">
        <w:rPr>
          <w:b/>
          <w:sz w:val="24"/>
          <w:szCs w:val="24"/>
        </w:rPr>
        <w:t>1b</w:t>
      </w:r>
      <w:r>
        <w:rPr>
          <w:sz w:val="24"/>
          <w:szCs w:val="24"/>
        </w:rPr>
        <w:t>: How do you fish mussel?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09"/>
        <w:gridCol w:w="620"/>
        <w:gridCol w:w="855"/>
        <w:gridCol w:w="709"/>
        <w:gridCol w:w="420"/>
        <w:gridCol w:w="567"/>
        <w:gridCol w:w="856"/>
        <w:gridCol w:w="708"/>
        <w:gridCol w:w="426"/>
        <w:gridCol w:w="567"/>
        <w:gridCol w:w="498"/>
        <w:gridCol w:w="1288"/>
      </w:tblGrid>
      <w:tr w:rsidR="00B42E90" w14:paraId="38425011" w14:textId="77777777" w:rsidTr="00B42E90">
        <w:trPr>
          <w:jc w:val="center"/>
        </w:trPr>
        <w:tc>
          <w:tcPr>
            <w:tcW w:w="426" w:type="dxa"/>
          </w:tcPr>
          <w:p w14:paraId="03A26165" w14:textId="77777777" w:rsidR="00B42E90" w:rsidRDefault="00B42E90" w:rsidP="007E53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77F0A08" w14:textId="1594EEED" w:rsidR="00B42E90" w:rsidRDefault="00B42E90" w:rsidP="0093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gathering </w:t>
            </w:r>
            <w:r w:rsidRPr="00B42E90">
              <w:rPr>
                <w:b/>
                <w:sz w:val="24"/>
                <w:szCs w:val="24"/>
              </w:rPr>
              <w:t>size</w:t>
            </w:r>
            <w:r>
              <w:rPr>
                <w:sz w:val="24"/>
                <w:szCs w:val="24"/>
              </w:rPr>
              <w:t xml:space="preserve"> mussel </w:t>
            </w:r>
          </w:p>
        </w:tc>
        <w:tc>
          <w:tcPr>
            <w:tcW w:w="709" w:type="dxa"/>
            <w:vAlign w:val="center"/>
          </w:tcPr>
          <w:p w14:paraId="2FB07A12" w14:textId="77777777" w:rsidR="00B42E90" w:rsidRDefault="00B42E90" w:rsidP="007E5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047E1FA" w14:textId="1D20A8E5" w:rsidR="00BC6E23" w:rsidRDefault="00B42E90" w:rsidP="0093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gathering </w:t>
            </w:r>
            <w:r w:rsidRPr="00B42E90">
              <w:rPr>
                <w:b/>
                <w:sz w:val="24"/>
                <w:szCs w:val="24"/>
              </w:rPr>
              <w:t>seed</w:t>
            </w:r>
            <w:r>
              <w:rPr>
                <w:sz w:val="24"/>
                <w:szCs w:val="24"/>
              </w:rPr>
              <w:t xml:space="preserve"> mussel</w:t>
            </w:r>
            <w:r w:rsidR="00934C83">
              <w:rPr>
                <w:sz w:val="24"/>
                <w:szCs w:val="24"/>
              </w:rPr>
              <w:t xml:space="preserve"> </w:t>
            </w:r>
            <w:r w:rsidR="00934C83" w:rsidRPr="00934C83">
              <w:rPr>
                <w:sz w:val="18"/>
                <w:szCs w:val="24"/>
              </w:rPr>
              <w:t>(when authorised)</w:t>
            </w:r>
          </w:p>
        </w:tc>
        <w:tc>
          <w:tcPr>
            <w:tcW w:w="708" w:type="dxa"/>
            <w:vAlign w:val="center"/>
          </w:tcPr>
          <w:p w14:paraId="00B4FAB5" w14:textId="77777777" w:rsidR="00B42E90" w:rsidRDefault="00B42E90" w:rsidP="007E5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14:paraId="3A029EC9" w14:textId="112A4188" w:rsidR="00BC6E23" w:rsidRDefault="00B42E90" w:rsidP="0093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 dredge</w:t>
            </w:r>
          </w:p>
        </w:tc>
        <w:tc>
          <w:tcPr>
            <w:tcW w:w="1288" w:type="dxa"/>
          </w:tcPr>
          <w:p w14:paraId="1192653B" w14:textId="77777777" w:rsidR="00B42E90" w:rsidRDefault="00B42E90" w:rsidP="007E53BE">
            <w:pPr>
              <w:rPr>
                <w:sz w:val="24"/>
                <w:szCs w:val="24"/>
              </w:rPr>
            </w:pPr>
          </w:p>
        </w:tc>
      </w:tr>
      <w:tr w:rsidR="00B42E90" w14:paraId="4FB83C1E" w14:textId="77777777" w:rsidTr="00B42E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6" w:type="dxa"/>
        </w:trPr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D1989" w14:textId="77777777" w:rsidR="00B42E90" w:rsidRDefault="00B42E90" w:rsidP="007E53B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14:paraId="2799666D" w14:textId="77777777" w:rsidR="00B42E90" w:rsidRDefault="00B42E90" w:rsidP="007E53BE">
            <w:pPr>
              <w:rPr>
                <w:sz w:val="24"/>
                <w:szCs w:val="24"/>
              </w:rPr>
            </w:pPr>
          </w:p>
          <w:p w14:paraId="42FB2C47" w14:textId="77777777" w:rsidR="00B42E90" w:rsidRDefault="00B42E90" w:rsidP="007E53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E80FA" w14:textId="77777777" w:rsidR="00B42E90" w:rsidRDefault="00B42E90" w:rsidP="007E53B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06C0D9" w14:textId="77777777" w:rsidR="00B42E90" w:rsidRDefault="00B42E90" w:rsidP="007E53BE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1305A" w14:textId="77777777" w:rsidR="00B42E90" w:rsidRDefault="00B42E90" w:rsidP="007E53B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48DFA2" w14:textId="77777777" w:rsidR="00B42E90" w:rsidRDefault="00B42E90" w:rsidP="007E53BE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BABFD73" w14:textId="77777777" w:rsidR="00BC6E23" w:rsidRDefault="00BC6E23">
      <w:pPr>
        <w:rPr>
          <w:sz w:val="24"/>
          <w:szCs w:val="24"/>
        </w:rPr>
      </w:pPr>
    </w:p>
    <w:p w14:paraId="6DD971E7" w14:textId="08FC0C4C" w:rsidR="00B42E90" w:rsidRDefault="00BC6E23">
      <w:pPr>
        <w:rPr>
          <w:sz w:val="24"/>
          <w:szCs w:val="24"/>
        </w:rPr>
      </w:pPr>
      <w:r w:rsidRPr="00BC6E23">
        <w:rPr>
          <w:sz w:val="24"/>
          <w:szCs w:val="24"/>
        </w:rPr>
        <w:t xml:space="preserve">If you </w:t>
      </w:r>
      <w:r>
        <w:rPr>
          <w:sz w:val="24"/>
          <w:szCs w:val="24"/>
        </w:rPr>
        <w:t>commercially fish mussel via seed dredger</w:t>
      </w:r>
      <w:r w:rsidRPr="00BC6E23">
        <w:rPr>
          <w:sz w:val="24"/>
          <w:szCs w:val="24"/>
        </w:rPr>
        <w:t xml:space="preserve"> – please proceed to question 2</w:t>
      </w:r>
      <w:r>
        <w:rPr>
          <w:sz w:val="24"/>
          <w:szCs w:val="24"/>
        </w:rPr>
        <w:t xml:space="preserve">. </w:t>
      </w:r>
      <w:r w:rsidRPr="00BC6E23">
        <w:rPr>
          <w:sz w:val="24"/>
          <w:szCs w:val="24"/>
        </w:rPr>
        <w:t xml:space="preserve">If you </w:t>
      </w:r>
      <w:r>
        <w:rPr>
          <w:sz w:val="24"/>
          <w:szCs w:val="24"/>
        </w:rPr>
        <w:t xml:space="preserve">are a </w:t>
      </w:r>
      <w:r w:rsidR="00934C83">
        <w:rPr>
          <w:sz w:val="24"/>
          <w:szCs w:val="24"/>
        </w:rPr>
        <w:t xml:space="preserve">commercial </w:t>
      </w:r>
      <w:r w:rsidRPr="00934C83">
        <w:rPr>
          <w:sz w:val="24"/>
          <w:szCs w:val="24"/>
        </w:rPr>
        <w:t>hand gatherer</w:t>
      </w:r>
      <w:r w:rsidRPr="00BC6E23">
        <w:rPr>
          <w:sz w:val="24"/>
          <w:szCs w:val="24"/>
        </w:rPr>
        <w:t>, please answer the following questions:</w:t>
      </w:r>
    </w:p>
    <w:p w14:paraId="196ECCCA" w14:textId="77777777" w:rsidR="00BA7E32" w:rsidRDefault="003B52F5">
      <w:pPr>
        <w:rPr>
          <w:sz w:val="24"/>
          <w:szCs w:val="24"/>
        </w:rPr>
      </w:pPr>
      <w:r w:rsidRPr="00B517E0">
        <w:rPr>
          <w:b/>
          <w:sz w:val="24"/>
          <w:szCs w:val="24"/>
        </w:rPr>
        <w:t>1b</w:t>
      </w:r>
      <w:r>
        <w:rPr>
          <w:sz w:val="24"/>
          <w:szCs w:val="24"/>
        </w:rPr>
        <w:t>:</w:t>
      </w:r>
      <w:r w:rsidR="00BA7E32">
        <w:rPr>
          <w:sz w:val="24"/>
          <w:szCs w:val="24"/>
        </w:rPr>
        <w:t xml:space="preserve"> </w:t>
      </w:r>
      <w:r w:rsidR="00B75D93">
        <w:rPr>
          <w:sz w:val="24"/>
          <w:szCs w:val="24"/>
        </w:rPr>
        <w:t>On average, h</w:t>
      </w:r>
      <w:r w:rsidR="00BA7E32">
        <w:rPr>
          <w:sz w:val="24"/>
          <w:szCs w:val="24"/>
        </w:rPr>
        <w:t>ow often do you target mussel?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09"/>
        <w:gridCol w:w="620"/>
        <w:gridCol w:w="454"/>
        <w:gridCol w:w="1110"/>
        <w:gridCol w:w="420"/>
        <w:gridCol w:w="567"/>
        <w:gridCol w:w="479"/>
        <w:gridCol w:w="1085"/>
        <w:gridCol w:w="426"/>
        <w:gridCol w:w="567"/>
        <w:gridCol w:w="498"/>
        <w:gridCol w:w="1288"/>
      </w:tblGrid>
      <w:tr w:rsidR="00D37406" w14:paraId="6F3DAC7F" w14:textId="77777777" w:rsidTr="00CF2463">
        <w:trPr>
          <w:jc w:val="center"/>
        </w:trPr>
        <w:tc>
          <w:tcPr>
            <w:tcW w:w="993" w:type="dxa"/>
          </w:tcPr>
          <w:p w14:paraId="4AB30E6A" w14:textId="77777777" w:rsidR="00D37406" w:rsidRDefault="00D37406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523CD8B7" w14:textId="77777777" w:rsidR="00D37406" w:rsidRDefault="00D37406" w:rsidP="00D37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1110" w:type="dxa"/>
            <w:vAlign w:val="center"/>
          </w:tcPr>
          <w:p w14:paraId="0352C704" w14:textId="77777777" w:rsidR="00D37406" w:rsidRDefault="00D37406" w:rsidP="00D3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19A99276" w14:textId="77777777" w:rsidR="00D37406" w:rsidRDefault="00D37406" w:rsidP="00D37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Frequently</w:t>
            </w:r>
          </w:p>
        </w:tc>
        <w:tc>
          <w:tcPr>
            <w:tcW w:w="1085" w:type="dxa"/>
            <w:vAlign w:val="center"/>
          </w:tcPr>
          <w:p w14:paraId="19648094" w14:textId="77777777" w:rsidR="00D37406" w:rsidRDefault="00D37406" w:rsidP="00D3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14:paraId="3FA571BA" w14:textId="77777777" w:rsidR="00D37406" w:rsidRDefault="00D37406" w:rsidP="00D37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</w:t>
            </w:r>
          </w:p>
        </w:tc>
        <w:tc>
          <w:tcPr>
            <w:tcW w:w="1288" w:type="dxa"/>
          </w:tcPr>
          <w:p w14:paraId="4908BCBE" w14:textId="77777777" w:rsidR="00D37406" w:rsidRDefault="00D37406">
            <w:pPr>
              <w:rPr>
                <w:sz w:val="24"/>
                <w:szCs w:val="24"/>
              </w:rPr>
            </w:pPr>
          </w:p>
        </w:tc>
      </w:tr>
      <w:tr w:rsidR="00D37406" w14:paraId="31B6849E" w14:textId="77777777" w:rsidTr="00CF2463">
        <w:trPr>
          <w:jc w:val="center"/>
        </w:trPr>
        <w:tc>
          <w:tcPr>
            <w:tcW w:w="993" w:type="dxa"/>
          </w:tcPr>
          <w:p w14:paraId="2C0F7E6C" w14:textId="77777777" w:rsidR="00D37406" w:rsidRDefault="00D37406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3"/>
          </w:tcPr>
          <w:p w14:paraId="6971B97E" w14:textId="77777777" w:rsidR="00D37406" w:rsidRDefault="00D37406" w:rsidP="00CF2463">
            <w:pPr>
              <w:jc w:val="center"/>
              <w:rPr>
                <w:sz w:val="24"/>
                <w:szCs w:val="24"/>
              </w:rPr>
            </w:pPr>
            <w:r w:rsidRPr="00CF2463">
              <w:rPr>
                <w:sz w:val="20"/>
                <w:szCs w:val="24"/>
              </w:rPr>
              <w:t>(</w:t>
            </w:r>
            <w:r w:rsidR="00CF2463" w:rsidRPr="00CF2463">
              <w:rPr>
                <w:sz w:val="20"/>
                <w:szCs w:val="24"/>
              </w:rPr>
              <w:t>less than once per month)</w:t>
            </w:r>
          </w:p>
        </w:tc>
        <w:tc>
          <w:tcPr>
            <w:tcW w:w="1110" w:type="dxa"/>
          </w:tcPr>
          <w:p w14:paraId="4AE602D2" w14:textId="77777777" w:rsidR="00D37406" w:rsidRDefault="00D37406" w:rsidP="00CF24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3"/>
          </w:tcPr>
          <w:p w14:paraId="75070947" w14:textId="77777777" w:rsidR="00D37406" w:rsidRDefault="00CF2463" w:rsidP="00CF2463">
            <w:pPr>
              <w:jc w:val="center"/>
              <w:rPr>
                <w:sz w:val="24"/>
                <w:szCs w:val="24"/>
              </w:rPr>
            </w:pPr>
            <w:r w:rsidRPr="00CF2463">
              <w:rPr>
                <w:sz w:val="20"/>
                <w:szCs w:val="24"/>
              </w:rPr>
              <w:t>(1 to 4 days a month)</w:t>
            </w:r>
          </w:p>
        </w:tc>
        <w:tc>
          <w:tcPr>
            <w:tcW w:w="1085" w:type="dxa"/>
          </w:tcPr>
          <w:p w14:paraId="29FBE494" w14:textId="77777777" w:rsidR="00D37406" w:rsidRDefault="00D37406" w:rsidP="00CF24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14:paraId="3F7CB7F0" w14:textId="77777777" w:rsidR="00D37406" w:rsidRDefault="00D37406" w:rsidP="00CF2463">
            <w:pPr>
              <w:jc w:val="center"/>
              <w:rPr>
                <w:sz w:val="24"/>
                <w:szCs w:val="24"/>
              </w:rPr>
            </w:pPr>
            <w:r w:rsidRPr="00CF2463">
              <w:rPr>
                <w:sz w:val="20"/>
                <w:szCs w:val="24"/>
              </w:rPr>
              <w:t xml:space="preserve">(more than </w:t>
            </w:r>
            <w:r w:rsidR="00B75D93" w:rsidRPr="00CF2463">
              <w:rPr>
                <w:sz w:val="20"/>
                <w:szCs w:val="24"/>
              </w:rPr>
              <w:t>5 days a month)</w:t>
            </w:r>
          </w:p>
        </w:tc>
        <w:tc>
          <w:tcPr>
            <w:tcW w:w="1288" w:type="dxa"/>
          </w:tcPr>
          <w:p w14:paraId="2EA9588A" w14:textId="77777777" w:rsidR="00D37406" w:rsidRDefault="00D37406">
            <w:pPr>
              <w:rPr>
                <w:sz w:val="24"/>
                <w:szCs w:val="24"/>
              </w:rPr>
            </w:pPr>
          </w:p>
        </w:tc>
      </w:tr>
      <w:tr w:rsidR="00CF2463" w14:paraId="38DBFF7D" w14:textId="77777777" w:rsidTr="00CF24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6" w:type="dxa"/>
        </w:trPr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A7D1C" w14:textId="77777777" w:rsidR="00CF2463" w:rsidRDefault="00CF24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14:paraId="276E819A" w14:textId="77777777" w:rsidR="00CF2463" w:rsidRDefault="00CF2463">
            <w:pPr>
              <w:rPr>
                <w:sz w:val="24"/>
                <w:szCs w:val="24"/>
              </w:rPr>
            </w:pPr>
          </w:p>
          <w:p w14:paraId="556EB009" w14:textId="77777777" w:rsidR="00CF2463" w:rsidRDefault="00CF24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420DD" w14:textId="77777777" w:rsidR="00CF2463" w:rsidRDefault="00CF24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4D7EBA" w14:textId="77777777" w:rsidR="00CF2463" w:rsidRDefault="00CF2463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36124" w14:textId="77777777" w:rsidR="00CF2463" w:rsidRDefault="00CF24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B26510" w14:textId="77777777" w:rsidR="00CF2463" w:rsidRDefault="00CF2463">
            <w:pPr>
              <w:rPr>
                <w:sz w:val="24"/>
                <w:szCs w:val="24"/>
              </w:rPr>
            </w:pPr>
          </w:p>
        </w:tc>
      </w:tr>
    </w:tbl>
    <w:p w14:paraId="6AE52EBB" w14:textId="77777777" w:rsidR="00CF2463" w:rsidRDefault="00CF2463">
      <w:pPr>
        <w:rPr>
          <w:sz w:val="24"/>
          <w:szCs w:val="24"/>
        </w:rPr>
      </w:pPr>
    </w:p>
    <w:p w14:paraId="753EB158" w14:textId="77777777" w:rsidR="0033733F" w:rsidRDefault="00BA7E32">
      <w:pPr>
        <w:rPr>
          <w:sz w:val="24"/>
          <w:szCs w:val="24"/>
        </w:rPr>
      </w:pPr>
      <w:r w:rsidRPr="00B517E0">
        <w:rPr>
          <w:b/>
          <w:sz w:val="24"/>
          <w:szCs w:val="24"/>
        </w:rPr>
        <w:t>1c</w:t>
      </w:r>
      <w:r>
        <w:rPr>
          <w:sz w:val="24"/>
          <w:szCs w:val="24"/>
        </w:rPr>
        <w:t>: On average, how much mussel do you land per month?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493"/>
        <w:gridCol w:w="236"/>
        <w:gridCol w:w="688"/>
        <w:gridCol w:w="567"/>
        <w:gridCol w:w="564"/>
        <w:gridCol w:w="287"/>
        <w:gridCol w:w="708"/>
        <w:gridCol w:w="567"/>
        <w:gridCol w:w="493"/>
        <w:gridCol w:w="783"/>
        <w:gridCol w:w="567"/>
        <w:gridCol w:w="709"/>
        <w:gridCol w:w="567"/>
        <w:gridCol w:w="237"/>
      </w:tblGrid>
      <w:tr w:rsidR="008F1310" w14:paraId="0945AD08" w14:textId="77777777" w:rsidTr="008F1310">
        <w:trPr>
          <w:jc w:val="center"/>
        </w:trPr>
        <w:tc>
          <w:tcPr>
            <w:tcW w:w="426" w:type="dxa"/>
          </w:tcPr>
          <w:p w14:paraId="01266F17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3A806B0C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to 1000kg</w:t>
            </w:r>
          </w:p>
        </w:tc>
        <w:tc>
          <w:tcPr>
            <w:tcW w:w="236" w:type="dxa"/>
            <w:vAlign w:val="center"/>
          </w:tcPr>
          <w:p w14:paraId="6B976CD8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2B379CB2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to 2000kg</w:t>
            </w:r>
          </w:p>
        </w:tc>
        <w:tc>
          <w:tcPr>
            <w:tcW w:w="287" w:type="dxa"/>
            <w:vAlign w:val="center"/>
          </w:tcPr>
          <w:p w14:paraId="0F8326D1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574E4B6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to 3000kg</w:t>
            </w:r>
          </w:p>
        </w:tc>
        <w:tc>
          <w:tcPr>
            <w:tcW w:w="2059" w:type="dxa"/>
            <w:gridSpan w:val="3"/>
          </w:tcPr>
          <w:p w14:paraId="6076EA37" w14:textId="77777777" w:rsidR="008F1310" w:rsidRDefault="008F1310" w:rsidP="008F1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F1310">
              <w:rPr>
                <w:sz w:val="24"/>
                <w:szCs w:val="24"/>
              </w:rPr>
              <w:t>Over 3000kg</w:t>
            </w:r>
          </w:p>
        </w:tc>
        <w:tc>
          <w:tcPr>
            <w:tcW w:w="567" w:type="dxa"/>
          </w:tcPr>
          <w:p w14:paraId="4D04207D" w14:textId="77777777" w:rsidR="008F1310" w:rsidRDefault="008F1310" w:rsidP="008F1310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14:paraId="325F3374" w14:textId="77777777" w:rsidR="008F1310" w:rsidRDefault="008F1310" w:rsidP="008F1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F1310" w14:paraId="369D65CE" w14:textId="77777777" w:rsidTr="008F1310">
        <w:trPr>
          <w:jc w:val="center"/>
        </w:trPr>
        <w:tc>
          <w:tcPr>
            <w:tcW w:w="426" w:type="dxa"/>
          </w:tcPr>
          <w:p w14:paraId="510BAEBF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483BC0FC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7675718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14:paraId="1284FB81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14:paraId="12B137CB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3"/>
          </w:tcPr>
          <w:p w14:paraId="33B61581" w14:textId="77777777" w:rsidR="008F1310" w:rsidRDefault="008F1310" w:rsidP="00404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3"/>
          </w:tcPr>
          <w:p w14:paraId="6B63B686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5E2983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14:paraId="166B8A18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</w:tr>
      <w:tr w:rsidR="008F1310" w14:paraId="3B5452DC" w14:textId="77777777" w:rsidTr="008F131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3" w:type="dxa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75452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4AA860" w14:textId="77777777" w:rsidR="008F1310" w:rsidRDefault="008F1310" w:rsidP="00404E33">
            <w:pPr>
              <w:rPr>
                <w:sz w:val="24"/>
                <w:szCs w:val="24"/>
              </w:rPr>
            </w:pPr>
          </w:p>
          <w:p w14:paraId="1F2A5BDF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32A31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466BC5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159D5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FFFE32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9862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2DC7BD" w14:textId="77777777" w:rsidR="008F1310" w:rsidRDefault="008F1310" w:rsidP="00404E33">
            <w:pPr>
              <w:rPr>
                <w:sz w:val="24"/>
                <w:szCs w:val="24"/>
              </w:rPr>
            </w:pPr>
          </w:p>
        </w:tc>
      </w:tr>
    </w:tbl>
    <w:p w14:paraId="2CFB9A6A" w14:textId="77777777" w:rsidR="00CF2463" w:rsidRDefault="00CF2463">
      <w:pPr>
        <w:rPr>
          <w:sz w:val="24"/>
          <w:szCs w:val="24"/>
        </w:rPr>
      </w:pPr>
    </w:p>
    <w:p w14:paraId="4B5F9BD7" w14:textId="77777777" w:rsidR="00BA7E32" w:rsidRDefault="00BA7E32">
      <w:pPr>
        <w:rPr>
          <w:sz w:val="24"/>
          <w:szCs w:val="24"/>
        </w:rPr>
      </w:pPr>
      <w:r w:rsidRPr="00B517E0">
        <w:rPr>
          <w:b/>
          <w:sz w:val="24"/>
          <w:szCs w:val="24"/>
        </w:rPr>
        <w:t>1d</w:t>
      </w:r>
      <w:r>
        <w:rPr>
          <w:sz w:val="24"/>
          <w:szCs w:val="24"/>
        </w:rPr>
        <w:t>: Do you rely on mussel as a significant source of income?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7036"/>
      </w:tblGrid>
      <w:tr w:rsidR="00C53895" w14:paraId="050AF8CA" w14:textId="77777777" w:rsidTr="00C53895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DEA5DF3" w14:textId="77777777" w:rsidR="00C53895" w:rsidRDefault="00C53895" w:rsidP="00404E33">
            <w:pPr>
              <w:rPr>
                <w:sz w:val="24"/>
              </w:rPr>
            </w:pPr>
          </w:p>
          <w:p w14:paraId="1322FAC3" w14:textId="77777777" w:rsidR="00C53895" w:rsidRDefault="00C53895" w:rsidP="00404E3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AC941" w14:textId="77777777" w:rsidR="00C53895" w:rsidRDefault="00C53895" w:rsidP="00404E33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7A838" w14:textId="77777777" w:rsidR="00C53895" w:rsidRDefault="00C53895" w:rsidP="00404E33">
            <w:pPr>
              <w:rPr>
                <w:sz w:val="24"/>
              </w:rPr>
            </w:pPr>
          </w:p>
        </w:tc>
        <w:tc>
          <w:tcPr>
            <w:tcW w:w="7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CD2B83" w14:textId="77777777" w:rsidR="00C53895" w:rsidRDefault="00C53895" w:rsidP="00404E33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10F719B4" w14:textId="77777777" w:rsidR="00C53895" w:rsidRDefault="00C53895" w:rsidP="008C0162">
      <w:pPr>
        <w:rPr>
          <w:sz w:val="24"/>
        </w:rPr>
      </w:pPr>
    </w:p>
    <w:p w14:paraId="72A1CA55" w14:textId="77777777" w:rsidR="008C0162" w:rsidRDefault="00BA7E32" w:rsidP="008C0162">
      <w:pPr>
        <w:rPr>
          <w:sz w:val="24"/>
        </w:rPr>
      </w:pPr>
      <w:r w:rsidRPr="00B517E0">
        <w:rPr>
          <w:b/>
          <w:sz w:val="24"/>
        </w:rPr>
        <w:t>1e</w:t>
      </w:r>
      <w:r>
        <w:rPr>
          <w:sz w:val="24"/>
        </w:rPr>
        <w:t xml:space="preserve">: </w:t>
      </w:r>
      <w:r w:rsidR="008C0162" w:rsidRPr="008C0162">
        <w:rPr>
          <w:sz w:val="24"/>
        </w:rPr>
        <w:t>Do you own a purification facility</w:t>
      </w:r>
      <w:r w:rsidR="008C0162">
        <w:rPr>
          <w:sz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7036"/>
      </w:tblGrid>
      <w:tr w:rsidR="008C0162" w14:paraId="4642FFBF" w14:textId="77777777" w:rsidTr="00C53895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3DC04B5" w14:textId="77777777" w:rsidR="008C0162" w:rsidRDefault="008C0162" w:rsidP="008C0162">
            <w:pPr>
              <w:rPr>
                <w:sz w:val="24"/>
              </w:rPr>
            </w:pPr>
          </w:p>
          <w:p w14:paraId="6AAD67E5" w14:textId="77777777" w:rsidR="008C0162" w:rsidRDefault="008C0162" w:rsidP="008C0162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7BBB9" w14:textId="77777777" w:rsidR="008C0162" w:rsidRDefault="008C0162" w:rsidP="008C0162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6188" w14:textId="77777777" w:rsidR="008C0162" w:rsidRDefault="008C0162" w:rsidP="008C0162">
            <w:pPr>
              <w:rPr>
                <w:sz w:val="24"/>
              </w:rPr>
            </w:pPr>
          </w:p>
        </w:tc>
        <w:tc>
          <w:tcPr>
            <w:tcW w:w="7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CF5028" w14:textId="77777777" w:rsidR="008C0162" w:rsidRDefault="008C0162" w:rsidP="008C0162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135A2DD6" w14:textId="77777777" w:rsidR="008C0162" w:rsidRPr="008C0162" w:rsidRDefault="008C0162" w:rsidP="008C0162">
      <w:pPr>
        <w:rPr>
          <w:sz w:val="24"/>
        </w:rPr>
      </w:pPr>
    </w:p>
    <w:p w14:paraId="059D305B" w14:textId="434693A4" w:rsidR="008C0162" w:rsidRPr="008C0162" w:rsidRDefault="00BA7E32" w:rsidP="008C0162">
      <w:pPr>
        <w:rPr>
          <w:sz w:val="24"/>
        </w:rPr>
      </w:pPr>
      <w:r w:rsidRPr="00B517E0">
        <w:rPr>
          <w:b/>
          <w:sz w:val="24"/>
        </w:rPr>
        <w:t>1f</w:t>
      </w:r>
      <w:r w:rsidRPr="00BA7E32">
        <w:rPr>
          <w:sz w:val="24"/>
        </w:rPr>
        <w:t>: W</w:t>
      </w:r>
      <w:r w:rsidR="008C0162" w:rsidRPr="00BA7E32">
        <w:rPr>
          <w:sz w:val="24"/>
        </w:rPr>
        <w:t xml:space="preserve">hat </w:t>
      </w:r>
      <w:r w:rsidR="00BC6E23">
        <w:rPr>
          <w:sz w:val="24"/>
        </w:rPr>
        <w:t xml:space="preserve">is the </w:t>
      </w:r>
      <w:r w:rsidR="00D37406">
        <w:rPr>
          <w:sz w:val="24"/>
        </w:rPr>
        <w:t xml:space="preserve">main </w:t>
      </w:r>
      <w:r w:rsidR="008C0162" w:rsidRPr="00BA7E32">
        <w:rPr>
          <w:sz w:val="24"/>
        </w:rPr>
        <w:t>market</w:t>
      </w:r>
      <w:r w:rsidR="00C53895">
        <w:rPr>
          <w:sz w:val="24"/>
        </w:rPr>
        <w:t xml:space="preserve"> you sell your mussels to</w:t>
      </w:r>
      <w:r w:rsidR="008C0162" w:rsidRPr="00BA7E32">
        <w:rPr>
          <w:sz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C53895" w14:paraId="53D0F995" w14:textId="77777777" w:rsidTr="00C53895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7A54BCB7" w14:textId="77777777" w:rsidR="00C53895" w:rsidRDefault="00C53895">
            <w:pPr>
              <w:rPr>
                <w:sz w:val="24"/>
              </w:rPr>
            </w:pPr>
          </w:p>
          <w:p w14:paraId="1FD8B863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663D6" w14:textId="77777777" w:rsidR="00C53895" w:rsidRPr="00C53895" w:rsidRDefault="00C53895">
            <w:pPr>
              <w:rPr>
                <w:sz w:val="24"/>
              </w:rPr>
            </w:pPr>
            <w:r w:rsidRPr="00C53895">
              <w:rPr>
                <w:sz w:val="24"/>
              </w:rPr>
              <w:t>Purification plants</w:t>
            </w:r>
          </w:p>
        </w:tc>
      </w:tr>
      <w:tr w:rsidR="00C53895" w14:paraId="5B993EC2" w14:textId="77777777" w:rsidTr="00C5389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3B81A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714D" w14:textId="77777777" w:rsidR="00C53895" w:rsidRPr="00C53895" w:rsidRDefault="00C53895">
            <w:pPr>
              <w:rPr>
                <w:sz w:val="24"/>
              </w:rPr>
            </w:pPr>
          </w:p>
        </w:tc>
      </w:tr>
      <w:tr w:rsidR="00C53895" w14:paraId="5B4B1E05" w14:textId="77777777" w:rsidTr="00C5389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83A0" w14:textId="77777777" w:rsidR="00C53895" w:rsidRDefault="00C53895">
            <w:pPr>
              <w:rPr>
                <w:sz w:val="24"/>
              </w:rPr>
            </w:pPr>
          </w:p>
          <w:p w14:paraId="050B613A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9DA838" w14:textId="77777777" w:rsidR="00C53895" w:rsidRPr="00C53895" w:rsidRDefault="00C53895">
            <w:pPr>
              <w:rPr>
                <w:sz w:val="24"/>
              </w:rPr>
            </w:pPr>
            <w:r w:rsidRPr="00C53895">
              <w:rPr>
                <w:sz w:val="24"/>
              </w:rPr>
              <w:t>Relaying</w:t>
            </w:r>
          </w:p>
        </w:tc>
      </w:tr>
      <w:tr w:rsidR="00C53895" w14:paraId="126F65EA" w14:textId="77777777" w:rsidTr="00C5389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B9010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2A561" w14:textId="77777777" w:rsidR="00C53895" w:rsidRPr="00C53895" w:rsidRDefault="00C53895">
            <w:pPr>
              <w:rPr>
                <w:sz w:val="24"/>
              </w:rPr>
            </w:pPr>
          </w:p>
        </w:tc>
      </w:tr>
      <w:tr w:rsidR="00C53895" w14:paraId="1160890E" w14:textId="77777777" w:rsidTr="00C5389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63B" w14:textId="77777777" w:rsidR="00C53895" w:rsidRDefault="00C53895">
            <w:pPr>
              <w:rPr>
                <w:sz w:val="24"/>
              </w:rPr>
            </w:pPr>
          </w:p>
          <w:p w14:paraId="24B5A66D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BE7A23" w14:textId="77777777" w:rsidR="00C53895" w:rsidRPr="00C53895" w:rsidRDefault="00C53895">
            <w:pPr>
              <w:rPr>
                <w:sz w:val="24"/>
              </w:rPr>
            </w:pPr>
            <w:r w:rsidRPr="00C53895">
              <w:rPr>
                <w:sz w:val="24"/>
              </w:rPr>
              <w:t>Live markets</w:t>
            </w:r>
            <w:r>
              <w:rPr>
                <w:sz w:val="24"/>
              </w:rPr>
              <w:t xml:space="preserve"> (local)</w:t>
            </w:r>
          </w:p>
        </w:tc>
      </w:tr>
      <w:tr w:rsidR="00C53895" w14:paraId="39ABC2E6" w14:textId="77777777" w:rsidTr="00C5389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6869F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765DE" w14:textId="77777777" w:rsidR="00C53895" w:rsidRPr="00C53895" w:rsidRDefault="00C53895">
            <w:pPr>
              <w:rPr>
                <w:sz w:val="24"/>
              </w:rPr>
            </w:pPr>
          </w:p>
        </w:tc>
      </w:tr>
      <w:tr w:rsidR="00C53895" w14:paraId="62A6A8C1" w14:textId="77777777" w:rsidTr="00C5389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D5D0" w14:textId="77777777" w:rsidR="00C53895" w:rsidRDefault="00C53895">
            <w:pPr>
              <w:rPr>
                <w:sz w:val="24"/>
              </w:rPr>
            </w:pPr>
          </w:p>
          <w:p w14:paraId="56F74163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944EFA" w14:textId="77777777" w:rsidR="00C53895" w:rsidRPr="00C53895" w:rsidRDefault="00C53895" w:rsidP="00C53895">
            <w:pPr>
              <w:rPr>
                <w:sz w:val="24"/>
              </w:rPr>
            </w:pPr>
            <w:r w:rsidRPr="00C53895">
              <w:rPr>
                <w:sz w:val="24"/>
              </w:rPr>
              <w:t>Live markets (</w:t>
            </w:r>
            <w:r>
              <w:rPr>
                <w:sz w:val="24"/>
              </w:rPr>
              <w:t>EU</w:t>
            </w:r>
            <w:r w:rsidRPr="00C53895">
              <w:rPr>
                <w:sz w:val="24"/>
              </w:rPr>
              <w:t>)</w:t>
            </w:r>
          </w:p>
        </w:tc>
      </w:tr>
      <w:tr w:rsidR="00C53895" w14:paraId="1B464A95" w14:textId="77777777" w:rsidTr="00912BA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4EF72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C182" w14:textId="77777777" w:rsidR="00C53895" w:rsidRPr="00C53895" w:rsidRDefault="00C53895">
            <w:pPr>
              <w:rPr>
                <w:sz w:val="24"/>
              </w:rPr>
            </w:pPr>
          </w:p>
        </w:tc>
      </w:tr>
      <w:tr w:rsidR="00C53895" w14:paraId="7A46A9DB" w14:textId="77777777" w:rsidTr="00912BA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C00" w14:textId="77777777" w:rsidR="00C53895" w:rsidRDefault="00C53895">
            <w:pPr>
              <w:rPr>
                <w:sz w:val="24"/>
              </w:rPr>
            </w:pPr>
          </w:p>
          <w:p w14:paraId="2F15ACD8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4A339" w14:textId="77777777" w:rsidR="00C53895" w:rsidRPr="00C53895" w:rsidRDefault="00C53895" w:rsidP="00C53895">
            <w:pPr>
              <w:rPr>
                <w:sz w:val="24"/>
              </w:rPr>
            </w:pPr>
            <w:r w:rsidRPr="00C53895">
              <w:rPr>
                <w:sz w:val="24"/>
              </w:rPr>
              <w:t>Cooking plants</w:t>
            </w:r>
          </w:p>
        </w:tc>
      </w:tr>
      <w:tr w:rsidR="00912BA4" w14:paraId="79F72FB6" w14:textId="77777777" w:rsidTr="00912BA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F22FC" w14:textId="77777777" w:rsidR="00912BA4" w:rsidRDefault="00912BA4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DCABB" w14:textId="77777777" w:rsidR="00912BA4" w:rsidRPr="00C53895" w:rsidRDefault="00912BA4" w:rsidP="00C53895">
            <w:pPr>
              <w:rPr>
                <w:sz w:val="24"/>
              </w:rPr>
            </w:pPr>
          </w:p>
        </w:tc>
      </w:tr>
      <w:tr w:rsidR="00912BA4" w14:paraId="0B435550" w14:textId="77777777" w:rsidTr="00912BA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9C6" w14:textId="77777777" w:rsidR="00912BA4" w:rsidRDefault="00912BA4">
            <w:pPr>
              <w:rPr>
                <w:sz w:val="24"/>
              </w:rPr>
            </w:pPr>
          </w:p>
          <w:p w14:paraId="44F6AFC3" w14:textId="77777777" w:rsidR="00912BA4" w:rsidRDefault="00912BA4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19379" w14:textId="77777777" w:rsidR="00912BA4" w:rsidRPr="00C53895" w:rsidRDefault="00912BA4" w:rsidP="00C53895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 w:rsidR="00C53895" w14:paraId="60292516" w14:textId="77777777" w:rsidTr="00C53895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C9510" w14:textId="77777777" w:rsidR="00C53895" w:rsidRDefault="00C53895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F46BB" w14:textId="77777777" w:rsidR="00C53895" w:rsidRPr="00C53895" w:rsidRDefault="00C53895">
            <w:pPr>
              <w:rPr>
                <w:sz w:val="24"/>
              </w:rPr>
            </w:pPr>
          </w:p>
        </w:tc>
      </w:tr>
    </w:tbl>
    <w:p w14:paraId="25809CD4" w14:textId="77777777" w:rsidR="00C53895" w:rsidRDefault="00912BA4">
      <w:pPr>
        <w:rPr>
          <w:sz w:val="24"/>
        </w:rPr>
      </w:pPr>
      <w:r>
        <w:rPr>
          <w:sz w:val="24"/>
        </w:rPr>
        <w:t>If ‘Other’ please specify:</w:t>
      </w:r>
    </w:p>
    <w:p w14:paraId="520D30B4" w14:textId="77777777" w:rsidR="00912BA4" w:rsidRDefault="00912BA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C3387" w14:textId="77777777" w:rsidR="007C6099" w:rsidRDefault="007C6099">
      <w:pPr>
        <w:rPr>
          <w:sz w:val="32"/>
        </w:rPr>
      </w:pPr>
      <w:r>
        <w:rPr>
          <w:sz w:val="32"/>
        </w:rPr>
        <w:br w:type="page"/>
      </w:r>
    </w:p>
    <w:p w14:paraId="5CEEA5FB" w14:textId="4F82DF45" w:rsidR="00CA75F0" w:rsidRPr="00AB3384" w:rsidRDefault="00CA75F0">
      <w:pPr>
        <w:rPr>
          <w:sz w:val="28"/>
        </w:rPr>
      </w:pPr>
      <w:r w:rsidRPr="002750B1">
        <w:rPr>
          <w:sz w:val="32"/>
        </w:rPr>
        <w:lastRenderedPageBreak/>
        <w:t>Q</w:t>
      </w:r>
      <w:r w:rsidR="00AB3384" w:rsidRPr="002750B1">
        <w:rPr>
          <w:sz w:val="32"/>
        </w:rPr>
        <w:t>uestion</w:t>
      </w:r>
      <w:r w:rsidR="00AB3384" w:rsidRPr="00AB3384">
        <w:rPr>
          <w:sz w:val="28"/>
        </w:rPr>
        <w:t xml:space="preserve"> </w:t>
      </w:r>
      <w:r w:rsidR="00BA7E32">
        <w:rPr>
          <w:sz w:val="28"/>
        </w:rPr>
        <w:t>2</w:t>
      </w:r>
      <w:r w:rsidRPr="00AB3384">
        <w:rPr>
          <w:sz w:val="28"/>
        </w:rPr>
        <w:t>:</w:t>
      </w:r>
    </w:p>
    <w:p w14:paraId="4A62731D" w14:textId="77777777" w:rsidR="00686393" w:rsidRPr="002750B1" w:rsidRDefault="00CA75F0">
      <w:pPr>
        <w:rPr>
          <w:sz w:val="24"/>
        </w:rPr>
      </w:pPr>
      <w:r w:rsidRPr="002750B1">
        <w:rPr>
          <w:sz w:val="24"/>
        </w:rPr>
        <w:t xml:space="preserve">Please </w:t>
      </w:r>
      <w:r w:rsidR="00AD5F2F" w:rsidRPr="002750B1">
        <w:rPr>
          <w:b/>
          <w:sz w:val="24"/>
        </w:rPr>
        <w:t xml:space="preserve">rank </w:t>
      </w:r>
      <w:r w:rsidR="00AD5F2F" w:rsidRPr="002750B1">
        <w:rPr>
          <w:sz w:val="24"/>
        </w:rPr>
        <w:t>in order of preference</w:t>
      </w:r>
      <w:r w:rsidR="00AF41B2" w:rsidRPr="002750B1">
        <w:rPr>
          <w:sz w:val="24"/>
        </w:rPr>
        <w:t xml:space="preserve"> (1 = most in favour</w:t>
      </w:r>
      <w:r w:rsidR="00AD5F2F" w:rsidRPr="002750B1">
        <w:rPr>
          <w:sz w:val="24"/>
        </w:rPr>
        <w:t xml:space="preserve">, </w:t>
      </w:r>
      <w:r w:rsidR="00EC27E4" w:rsidRPr="002750B1">
        <w:rPr>
          <w:sz w:val="24"/>
        </w:rPr>
        <w:t>4</w:t>
      </w:r>
      <w:r w:rsidR="00AF41B2" w:rsidRPr="002750B1">
        <w:rPr>
          <w:sz w:val="24"/>
        </w:rPr>
        <w:t xml:space="preserve"> = least in favour</w:t>
      </w:r>
      <w:r w:rsidR="00AD5F2F" w:rsidRPr="002750B1">
        <w:rPr>
          <w:sz w:val="24"/>
        </w:rPr>
        <w:t xml:space="preserve">) </w:t>
      </w:r>
      <w:r w:rsidRPr="002750B1">
        <w:rPr>
          <w:sz w:val="24"/>
        </w:rPr>
        <w:t>the following options</w:t>
      </w:r>
      <w:r w:rsidR="00AD5F2F" w:rsidRPr="002750B1">
        <w:rPr>
          <w:sz w:val="24"/>
        </w:rPr>
        <w:t>:</w:t>
      </w:r>
      <w:r w:rsidRPr="002750B1">
        <w:rPr>
          <w:sz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AB3384" w:rsidRPr="002750B1" w14:paraId="5B422835" w14:textId="77777777" w:rsidTr="00EC27E4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3DE6ECB6" w14:textId="77777777" w:rsidR="00AB3384" w:rsidRPr="002750B1" w:rsidRDefault="00AB3384">
            <w:pPr>
              <w:rPr>
                <w:sz w:val="24"/>
              </w:rPr>
            </w:pPr>
          </w:p>
          <w:p w14:paraId="5F13DF67" w14:textId="77777777" w:rsidR="00EC27E4" w:rsidRPr="002750B1" w:rsidRDefault="00EC27E4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6E51BB" w14:textId="77777777" w:rsidR="00AB3384" w:rsidRPr="002750B1" w:rsidRDefault="00AB3384" w:rsidP="00AB3384">
            <w:pPr>
              <w:rPr>
                <w:sz w:val="24"/>
              </w:rPr>
            </w:pPr>
            <w:r w:rsidRPr="002750B1">
              <w:rPr>
                <w:sz w:val="24"/>
              </w:rPr>
              <w:t>No change to the current MLS (45mm) anywhere in the district</w:t>
            </w:r>
          </w:p>
        </w:tc>
      </w:tr>
      <w:tr w:rsidR="00AB3384" w:rsidRPr="002750B1" w14:paraId="302C8885" w14:textId="77777777" w:rsidTr="00EC27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D58B7" w14:textId="77777777" w:rsidR="00AB3384" w:rsidRPr="002750B1" w:rsidRDefault="00AB3384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F1127B1" w14:textId="77777777" w:rsidR="00AB3384" w:rsidRPr="002750B1" w:rsidRDefault="00AB3384">
            <w:pPr>
              <w:rPr>
                <w:sz w:val="24"/>
              </w:rPr>
            </w:pPr>
          </w:p>
        </w:tc>
      </w:tr>
      <w:tr w:rsidR="00AB3384" w:rsidRPr="002750B1" w14:paraId="4F2FF13F" w14:textId="77777777" w:rsidTr="00EC27E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A47" w14:textId="77777777" w:rsidR="00AB3384" w:rsidRPr="002750B1" w:rsidRDefault="00AB3384">
            <w:pPr>
              <w:rPr>
                <w:sz w:val="24"/>
              </w:rPr>
            </w:pPr>
          </w:p>
          <w:p w14:paraId="7BC2E5F7" w14:textId="77777777" w:rsidR="00EC27E4" w:rsidRPr="002750B1" w:rsidRDefault="00EC27E4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FD1C34" w14:textId="77777777" w:rsidR="00AB3384" w:rsidRPr="002750B1" w:rsidRDefault="00EC27E4">
            <w:pPr>
              <w:rPr>
                <w:sz w:val="24"/>
              </w:rPr>
            </w:pPr>
            <w:r w:rsidRPr="002750B1">
              <w:rPr>
                <w:sz w:val="24"/>
              </w:rPr>
              <w:t>A district wide reduction in MLS from 45 mm to 40 mm</w:t>
            </w:r>
          </w:p>
        </w:tc>
      </w:tr>
      <w:tr w:rsidR="00AB3384" w:rsidRPr="002750B1" w14:paraId="10F5C926" w14:textId="77777777" w:rsidTr="00EC27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6EF8D" w14:textId="77777777" w:rsidR="00AB3384" w:rsidRPr="002750B1" w:rsidRDefault="00AB3384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0E31E" w14:textId="77777777" w:rsidR="00AB3384" w:rsidRPr="002750B1" w:rsidRDefault="00AB3384">
            <w:pPr>
              <w:rPr>
                <w:sz w:val="24"/>
              </w:rPr>
            </w:pPr>
          </w:p>
        </w:tc>
      </w:tr>
      <w:tr w:rsidR="00AB3384" w:rsidRPr="002750B1" w14:paraId="266DEA87" w14:textId="77777777" w:rsidTr="00EC27E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2B7" w14:textId="77777777" w:rsidR="00AB3384" w:rsidRPr="002750B1" w:rsidRDefault="00AB3384">
            <w:pPr>
              <w:rPr>
                <w:sz w:val="24"/>
              </w:rPr>
            </w:pPr>
          </w:p>
          <w:p w14:paraId="6801CAE3" w14:textId="77777777" w:rsidR="00EC27E4" w:rsidRPr="002750B1" w:rsidRDefault="00EC27E4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D16073" w14:textId="3C366F32" w:rsidR="00AB3384" w:rsidRPr="002750B1" w:rsidRDefault="00EC27E4" w:rsidP="00B42E90">
            <w:pPr>
              <w:rPr>
                <w:sz w:val="24"/>
              </w:rPr>
            </w:pPr>
            <w:r w:rsidRPr="002750B1">
              <w:rPr>
                <w:sz w:val="24"/>
              </w:rPr>
              <w:t xml:space="preserve">A reduction in MLS from 45 mm to 40 mm for </w:t>
            </w:r>
            <w:r w:rsidRPr="00317F90">
              <w:rPr>
                <w:i/>
                <w:sz w:val="24"/>
              </w:rPr>
              <w:t>specific</w:t>
            </w:r>
            <w:r w:rsidRPr="002750B1">
              <w:rPr>
                <w:sz w:val="24"/>
              </w:rPr>
              <w:t xml:space="preserve"> mussel beds in the district</w:t>
            </w:r>
          </w:p>
        </w:tc>
      </w:tr>
      <w:tr w:rsidR="00AB3384" w:rsidRPr="002750B1" w14:paraId="6F5219AD" w14:textId="77777777" w:rsidTr="00EC27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B1335" w14:textId="77777777" w:rsidR="00AB3384" w:rsidRPr="002750B1" w:rsidRDefault="00AB3384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CD41C" w14:textId="77777777" w:rsidR="00AB3384" w:rsidRPr="002750B1" w:rsidRDefault="00AB3384">
            <w:pPr>
              <w:rPr>
                <w:sz w:val="24"/>
              </w:rPr>
            </w:pPr>
          </w:p>
        </w:tc>
      </w:tr>
      <w:tr w:rsidR="00AB3384" w:rsidRPr="002750B1" w14:paraId="1F3A2DB0" w14:textId="77777777" w:rsidTr="00EC27E4"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3BAFE414" w14:textId="77777777" w:rsidR="00AB3384" w:rsidRPr="002750B1" w:rsidRDefault="00AB3384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CDB233" w14:textId="402B3294" w:rsidR="00AB3384" w:rsidRPr="002750B1" w:rsidRDefault="00B42E90" w:rsidP="00B42E90">
            <w:pPr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r w:rsidRPr="00B42E90">
              <w:rPr>
                <w:i/>
                <w:sz w:val="24"/>
              </w:rPr>
              <w:t>temporary</w:t>
            </w:r>
            <w:r>
              <w:rPr>
                <w:sz w:val="24"/>
              </w:rPr>
              <w:t xml:space="preserve"> reduction in </w:t>
            </w:r>
            <w:r w:rsidR="00EC27E4" w:rsidRPr="002750B1">
              <w:rPr>
                <w:sz w:val="24"/>
              </w:rPr>
              <w:t xml:space="preserve">MLS </w:t>
            </w:r>
            <w:r w:rsidRPr="00B42E90">
              <w:rPr>
                <w:sz w:val="24"/>
              </w:rPr>
              <w:t xml:space="preserve">to 40 mm </w:t>
            </w:r>
            <w:r w:rsidR="00EC27E4" w:rsidRPr="002750B1">
              <w:rPr>
                <w:sz w:val="24"/>
              </w:rPr>
              <w:t xml:space="preserve">of </w:t>
            </w:r>
            <w:r w:rsidR="00EC27E4" w:rsidRPr="00263B44">
              <w:rPr>
                <w:i/>
                <w:sz w:val="24"/>
              </w:rPr>
              <w:t>specific</w:t>
            </w:r>
            <w:r w:rsidR="00EC27E4" w:rsidRPr="002750B1">
              <w:rPr>
                <w:sz w:val="24"/>
              </w:rPr>
              <w:t xml:space="preserve"> </w:t>
            </w:r>
            <w:r w:rsidR="00881416">
              <w:rPr>
                <w:sz w:val="24"/>
              </w:rPr>
              <w:t xml:space="preserve">mussel </w:t>
            </w:r>
            <w:r w:rsidR="00EC27E4" w:rsidRPr="002750B1">
              <w:rPr>
                <w:sz w:val="24"/>
              </w:rPr>
              <w:t>beds subject to biological factors (such as biomass of stock or growth rates).</w:t>
            </w:r>
          </w:p>
        </w:tc>
      </w:tr>
    </w:tbl>
    <w:p w14:paraId="15F786A4" w14:textId="77777777" w:rsidR="00AB3384" w:rsidRDefault="00AB3384"/>
    <w:p w14:paraId="25D5CA58" w14:textId="77777777" w:rsidR="00A15EC5" w:rsidRDefault="00A15EC5">
      <w:pPr>
        <w:rPr>
          <w:sz w:val="32"/>
        </w:rPr>
      </w:pPr>
      <w:r>
        <w:rPr>
          <w:sz w:val="32"/>
        </w:rPr>
        <w:br w:type="page"/>
      </w:r>
    </w:p>
    <w:p w14:paraId="53F502EA" w14:textId="42327C42" w:rsidR="00A31AAE" w:rsidRPr="00AB3384" w:rsidRDefault="00AB3384">
      <w:pPr>
        <w:rPr>
          <w:sz w:val="28"/>
        </w:rPr>
      </w:pPr>
      <w:r w:rsidRPr="002750B1">
        <w:rPr>
          <w:sz w:val="32"/>
        </w:rPr>
        <w:lastRenderedPageBreak/>
        <w:t>Question</w:t>
      </w:r>
      <w:r w:rsidR="008C0162">
        <w:rPr>
          <w:sz w:val="28"/>
        </w:rPr>
        <w:t xml:space="preserve"> </w:t>
      </w:r>
      <w:r w:rsidR="00D37406">
        <w:rPr>
          <w:sz w:val="28"/>
        </w:rPr>
        <w:t>3</w:t>
      </w:r>
      <w:r w:rsidRPr="00AB3384">
        <w:rPr>
          <w:sz w:val="28"/>
        </w:rPr>
        <w:t>:</w:t>
      </w:r>
    </w:p>
    <w:p w14:paraId="797DB3D4" w14:textId="77777777" w:rsidR="00CA75F0" w:rsidRPr="002750B1" w:rsidRDefault="00AF41B2">
      <w:pPr>
        <w:rPr>
          <w:sz w:val="24"/>
        </w:rPr>
      </w:pPr>
      <w:r w:rsidRPr="002750B1">
        <w:rPr>
          <w:sz w:val="24"/>
        </w:rPr>
        <w:t>What is</w:t>
      </w:r>
      <w:r w:rsidR="0032603F" w:rsidRPr="002750B1">
        <w:rPr>
          <w:sz w:val="24"/>
        </w:rPr>
        <w:t xml:space="preserve"> the reasoning for your </w:t>
      </w:r>
      <w:r w:rsidR="002750B1" w:rsidRPr="002750B1">
        <w:rPr>
          <w:sz w:val="24"/>
        </w:rPr>
        <w:t>answer</w:t>
      </w:r>
      <w:r w:rsidR="00D37406">
        <w:rPr>
          <w:sz w:val="24"/>
        </w:rPr>
        <w:t xml:space="preserve"> to question 2</w:t>
      </w:r>
      <w:r w:rsidRPr="002750B1">
        <w:rPr>
          <w:sz w:val="24"/>
        </w:rPr>
        <w:t xml:space="preserve">? </w:t>
      </w:r>
      <w:r w:rsidR="00EC27E4" w:rsidRPr="002750B1">
        <w:rPr>
          <w:sz w:val="24"/>
        </w:rPr>
        <w:t>(Y</w:t>
      </w:r>
      <w:r w:rsidR="00B704EC" w:rsidRPr="002750B1">
        <w:rPr>
          <w:sz w:val="24"/>
        </w:rPr>
        <w:t xml:space="preserve">ou </w:t>
      </w:r>
      <w:r w:rsidRPr="002750B1">
        <w:rPr>
          <w:sz w:val="24"/>
        </w:rPr>
        <w:t>may</w:t>
      </w:r>
      <w:r w:rsidR="00B704EC" w:rsidRPr="002750B1">
        <w:rPr>
          <w:sz w:val="24"/>
        </w:rPr>
        <w:t xml:space="preserve"> select multiple options)</w:t>
      </w:r>
      <w:r w:rsidR="0032603F" w:rsidRPr="002750B1"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C27E4" w:rsidRPr="002750B1" w14:paraId="47104870" w14:textId="77777777" w:rsidTr="00EB0DA4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6668D0A3" w14:textId="77777777" w:rsidR="00EC27E4" w:rsidRPr="002750B1" w:rsidRDefault="00EC27E4" w:rsidP="00404E33">
            <w:pPr>
              <w:rPr>
                <w:sz w:val="24"/>
              </w:rPr>
            </w:pPr>
          </w:p>
          <w:p w14:paraId="5E18EA89" w14:textId="77777777" w:rsidR="00EC27E4" w:rsidRPr="002750B1" w:rsidRDefault="00EC27E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A6421" w14:textId="77777777" w:rsidR="00EC27E4" w:rsidRPr="002750B1" w:rsidRDefault="00EC27E4" w:rsidP="00F108C5">
            <w:pPr>
              <w:rPr>
                <w:sz w:val="24"/>
              </w:rPr>
            </w:pPr>
            <w:r w:rsidRPr="002750B1">
              <w:rPr>
                <w:sz w:val="24"/>
              </w:rPr>
              <w:t xml:space="preserve">I am concerned that a reduction in the mussel MLS will result in </w:t>
            </w:r>
            <w:r w:rsidR="00F108C5">
              <w:rPr>
                <w:sz w:val="24"/>
              </w:rPr>
              <w:t>over fishing</w:t>
            </w:r>
          </w:p>
        </w:tc>
      </w:tr>
      <w:tr w:rsidR="00EB0DA4" w:rsidRPr="002750B1" w14:paraId="67EFB287" w14:textId="77777777" w:rsidTr="00EB0DA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7D3AB" w14:textId="77777777" w:rsidR="00EB0DA4" w:rsidRPr="002750B1" w:rsidRDefault="00EB0DA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1EEF" w14:textId="77777777" w:rsidR="00EB0DA4" w:rsidRPr="002750B1" w:rsidRDefault="00EB0DA4" w:rsidP="00404E33">
            <w:pPr>
              <w:rPr>
                <w:sz w:val="24"/>
              </w:rPr>
            </w:pPr>
          </w:p>
        </w:tc>
      </w:tr>
      <w:tr w:rsidR="00EB0DA4" w:rsidRPr="002750B1" w14:paraId="6C5CF224" w14:textId="77777777" w:rsidTr="00EB0DA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0F9" w14:textId="77777777" w:rsidR="00EB0DA4" w:rsidRDefault="00EB0DA4" w:rsidP="00404E33">
            <w:pPr>
              <w:rPr>
                <w:sz w:val="24"/>
              </w:rPr>
            </w:pPr>
          </w:p>
          <w:p w14:paraId="43E39AEE" w14:textId="77777777" w:rsidR="00EB0DA4" w:rsidRPr="002750B1" w:rsidRDefault="00EB0DA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BB7AA6" w14:textId="77777777" w:rsidR="00EB0DA4" w:rsidRPr="002750B1" w:rsidRDefault="00EB0DA4" w:rsidP="00404E33">
            <w:pPr>
              <w:rPr>
                <w:sz w:val="24"/>
              </w:rPr>
            </w:pPr>
            <w:r>
              <w:rPr>
                <w:sz w:val="24"/>
              </w:rPr>
              <w:t>A reduction in MLS will increase the commercial opportunities for fishermen in the District</w:t>
            </w:r>
          </w:p>
        </w:tc>
      </w:tr>
      <w:tr w:rsidR="00EC27E4" w:rsidRPr="002750B1" w14:paraId="6B8C89D5" w14:textId="77777777" w:rsidTr="00404E3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245FD" w14:textId="77777777" w:rsidR="00EC27E4" w:rsidRPr="002750B1" w:rsidRDefault="00EC27E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6C03DEF0" w14:textId="77777777" w:rsidR="00EC27E4" w:rsidRPr="002750B1" w:rsidRDefault="00EC27E4" w:rsidP="00404E33">
            <w:pPr>
              <w:rPr>
                <w:sz w:val="24"/>
              </w:rPr>
            </w:pPr>
          </w:p>
        </w:tc>
      </w:tr>
      <w:tr w:rsidR="00EC27E4" w:rsidRPr="002750B1" w14:paraId="72D78053" w14:textId="77777777" w:rsidTr="00404E3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8E8" w14:textId="77777777" w:rsidR="00EC27E4" w:rsidRPr="002750B1" w:rsidRDefault="00EC27E4" w:rsidP="00404E33">
            <w:pPr>
              <w:rPr>
                <w:sz w:val="24"/>
              </w:rPr>
            </w:pPr>
          </w:p>
          <w:p w14:paraId="0B46BEBF" w14:textId="77777777" w:rsidR="00EC27E4" w:rsidRPr="002750B1" w:rsidRDefault="00EC27E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05D49" w14:textId="77777777" w:rsidR="00EC27E4" w:rsidRPr="002750B1" w:rsidRDefault="00EC27E4" w:rsidP="00EC27E4">
            <w:pPr>
              <w:rPr>
                <w:sz w:val="24"/>
              </w:rPr>
            </w:pPr>
            <w:r w:rsidRPr="002750B1">
              <w:rPr>
                <w:sz w:val="24"/>
              </w:rPr>
              <w:t>I have difficulty obtaining sizable mussels at 45 mm</w:t>
            </w:r>
          </w:p>
        </w:tc>
      </w:tr>
      <w:tr w:rsidR="00EC27E4" w:rsidRPr="002750B1" w14:paraId="7E9F68E4" w14:textId="77777777" w:rsidTr="00404E3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2E2F1" w14:textId="77777777" w:rsidR="00EC27E4" w:rsidRPr="002750B1" w:rsidRDefault="00EC27E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91BE0" w14:textId="77777777" w:rsidR="00EC27E4" w:rsidRPr="002750B1" w:rsidRDefault="00EC27E4" w:rsidP="00404E33">
            <w:pPr>
              <w:rPr>
                <w:sz w:val="24"/>
              </w:rPr>
            </w:pPr>
          </w:p>
        </w:tc>
      </w:tr>
      <w:tr w:rsidR="00EC27E4" w:rsidRPr="002750B1" w14:paraId="316A1FC8" w14:textId="77777777" w:rsidTr="00404E3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13B" w14:textId="77777777" w:rsidR="00EC27E4" w:rsidRPr="002750B1" w:rsidRDefault="00EC27E4" w:rsidP="00404E33">
            <w:pPr>
              <w:rPr>
                <w:sz w:val="24"/>
              </w:rPr>
            </w:pPr>
          </w:p>
          <w:p w14:paraId="2E3E4EC2" w14:textId="77777777" w:rsidR="00EC27E4" w:rsidRPr="002750B1" w:rsidRDefault="00EC27E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6038A7" w14:textId="77777777" w:rsidR="00EC27E4" w:rsidRPr="002750B1" w:rsidRDefault="00EC27E4" w:rsidP="00EC27E4">
            <w:pPr>
              <w:rPr>
                <w:sz w:val="24"/>
              </w:rPr>
            </w:pPr>
            <w:r w:rsidRPr="002750B1">
              <w:rPr>
                <w:sz w:val="24"/>
              </w:rPr>
              <w:t xml:space="preserve">I do not have difficulty obtaining sizeable mussel at 45 mm </w:t>
            </w:r>
          </w:p>
        </w:tc>
      </w:tr>
      <w:tr w:rsidR="00EC27E4" w:rsidRPr="002750B1" w14:paraId="342C833A" w14:textId="77777777" w:rsidTr="00EC27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20F93" w14:textId="77777777" w:rsidR="00EC27E4" w:rsidRPr="002750B1" w:rsidRDefault="00EC27E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6507" w14:textId="77777777" w:rsidR="00EC27E4" w:rsidRPr="002750B1" w:rsidRDefault="00EC27E4" w:rsidP="00404E33">
            <w:pPr>
              <w:rPr>
                <w:sz w:val="24"/>
              </w:rPr>
            </w:pPr>
          </w:p>
        </w:tc>
      </w:tr>
      <w:tr w:rsidR="00EC27E4" w:rsidRPr="002750B1" w14:paraId="7FE20571" w14:textId="77777777" w:rsidTr="00EC27E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F10" w14:textId="77777777" w:rsidR="00EC27E4" w:rsidRPr="002750B1" w:rsidRDefault="00EC27E4" w:rsidP="00404E33">
            <w:pPr>
              <w:rPr>
                <w:sz w:val="24"/>
              </w:rPr>
            </w:pPr>
          </w:p>
          <w:p w14:paraId="34BB7E3B" w14:textId="77777777" w:rsidR="00EC27E4" w:rsidRPr="002750B1" w:rsidRDefault="00EC27E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679F9" w14:textId="77777777" w:rsidR="00EC27E4" w:rsidRPr="002750B1" w:rsidRDefault="00EC27E4" w:rsidP="00404E33">
            <w:pPr>
              <w:rPr>
                <w:sz w:val="24"/>
              </w:rPr>
            </w:pPr>
            <w:r w:rsidRPr="002750B1">
              <w:rPr>
                <w:sz w:val="24"/>
              </w:rPr>
              <w:t xml:space="preserve">Mussel at 45mm and over is </w:t>
            </w:r>
            <w:r w:rsidR="002750B1" w:rsidRPr="002750B1">
              <w:rPr>
                <w:sz w:val="24"/>
              </w:rPr>
              <w:t>often unmarketable or unprofitable due to the presence of pearl and/or barnacle</w:t>
            </w:r>
          </w:p>
        </w:tc>
      </w:tr>
      <w:tr w:rsidR="00EC27E4" w:rsidRPr="002750B1" w14:paraId="67DA0200" w14:textId="77777777" w:rsidTr="00881416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7C4E7" w14:textId="77777777" w:rsidR="00EC27E4" w:rsidRPr="002750B1" w:rsidRDefault="00EC27E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98757" w14:textId="77777777" w:rsidR="00EC27E4" w:rsidRPr="002750B1" w:rsidRDefault="00EC27E4" w:rsidP="00404E33">
            <w:pPr>
              <w:rPr>
                <w:sz w:val="24"/>
              </w:rPr>
            </w:pPr>
          </w:p>
        </w:tc>
      </w:tr>
      <w:tr w:rsidR="00881416" w:rsidRPr="002750B1" w14:paraId="116B6B14" w14:textId="77777777" w:rsidTr="008814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9B55" w14:textId="77777777" w:rsidR="00881416" w:rsidRDefault="00881416" w:rsidP="00404E33">
            <w:pPr>
              <w:rPr>
                <w:sz w:val="24"/>
              </w:rPr>
            </w:pPr>
          </w:p>
          <w:p w14:paraId="53D2E3D8" w14:textId="77777777" w:rsidR="00881416" w:rsidRPr="002750B1" w:rsidRDefault="00881416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7BB8BF" w14:textId="77777777" w:rsidR="00881416" w:rsidRPr="002750B1" w:rsidRDefault="00881416" w:rsidP="00404E33">
            <w:pPr>
              <w:rPr>
                <w:sz w:val="24"/>
              </w:rPr>
            </w:pPr>
            <w:r>
              <w:rPr>
                <w:sz w:val="24"/>
              </w:rPr>
              <w:t>Mussel of 40 mm is not suitable for my target market</w:t>
            </w:r>
          </w:p>
        </w:tc>
      </w:tr>
      <w:tr w:rsidR="00881416" w:rsidRPr="002750B1" w14:paraId="216137B1" w14:textId="77777777" w:rsidTr="001001F0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7A31F" w14:textId="77777777" w:rsidR="00881416" w:rsidRPr="002750B1" w:rsidRDefault="00881416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9D9B2" w14:textId="77777777" w:rsidR="00881416" w:rsidRPr="002750B1" w:rsidRDefault="00881416" w:rsidP="00404E33">
            <w:pPr>
              <w:rPr>
                <w:sz w:val="24"/>
              </w:rPr>
            </w:pPr>
          </w:p>
        </w:tc>
      </w:tr>
      <w:tr w:rsidR="001001F0" w:rsidRPr="002750B1" w14:paraId="74EEC7A2" w14:textId="77777777" w:rsidTr="001001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35B" w14:textId="77777777" w:rsidR="001001F0" w:rsidRDefault="001001F0" w:rsidP="00404E33">
            <w:pPr>
              <w:rPr>
                <w:sz w:val="24"/>
              </w:rPr>
            </w:pPr>
          </w:p>
          <w:p w14:paraId="4E98EA6C" w14:textId="77777777" w:rsidR="001001F0" w:rsidRPr="002750B1" w:rsidRDefault="001001F0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660C32" w14:textId="4EAFD2E0" w:rsidR="001001F0" w:rsidRPr="002750B1" w:rsidRDefault="001001F0" w:rsidP="009120C1">
            <w:pPr>
              <w:rPr>
                <w:sz w:val="24"/>
              </w:rPr>
            </w:pPr>
            <w:r>
              <w:rPr>
                <w:sz w:val="24"/>
              </w:rPr>
              <w:t xml:space="preserve">I am concerned a reduction in mussel MLS will have implications on </w:t>
            </w:r>
            <w:r w:rsidR="009120C1">
              <w:rPr>
                <w:sz w:val="24"/>
              </w:rPr>
              <w:t>other fisheries</w:t>
            </w:r>
          </w:p>
        </w:tc>
      </w:tr>
      <w:tr w:rsidR="001001F0" w:rsidRPr="002750B1" w14:paraId="64649CBE" w14:textId="77777777" w:rsidTr="00EC27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D7A28" w14:textId="77777777" w:rsidR="001001F0" w:rsidRPr="002750B1" w:rsidRDefault="001001F0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FE04" w14:textId="77777777" w:rsidR="001001F0" w:rsidRPr="002750B1" w:rsidRDefault="001001F0" w:rsidP="00404E33">
            <w:pPr>
              <w:rPr>
                <w:sz w:val="24"/>
              </w:rPr>
            </w:pPr>
          </w:p>
        </w:tc>
      </w:tr>
      <w:tr w:rsidR="00EC27E4" w:rsidRPr="002750B1" w14:paraId="169C5159" w14:textId="77777777" w:rsidTr="00EC27E4"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02DE1532" w14:textId="77777777" w:rsidR="00EC27E4" w:rsidRPr="002750B1" w:rsidRDefault="00EC27E4" w:rsidP="00404E33">
            <w:pPr>
              <w:rPr>
                <w:sz w:val="24"/>
              </w:rPr>
            </w:pPr>
          </w:p>
          <w:p w14:paraId="1CDFCF6C" w14:textId="77777777" w:rsidR="00EC27E4" w:rsidRPr="002750B1" w:rsidRDefault="00EC27E4" w:rsidP="00404E33">
            <w:pPr>
              <w:rPr>
                <w:sz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2514D0" w14:textId="77777777" w:rsidR="00EC27E4" w:rsidRPr="002750B1" w:rsidRDefault="002750B1" w:rsidP="00404E33">
            <w:pPr>
              <w:rPr>
                <w:sz w:val="24"/>
              </w:rPr>
            </w:pPr>
            <w:r w:rsidRPr="002750B1">
              <w:rPr>
                <w:sz w:val="24"/>
              </w:rPr>
              <w:t>Other</w:t>
            </w:r>
          </w:p>
        </w:tc>
      </w:tr>
    </w:tbl>
    <w:p w14:paraId="05E97863" w14:textId="77777777" w:rsidR="002750B1" w:rsidRPr="002750B1" w:rsidRDefault="002750B1"/>
    <w:p w14:paraId="68BC1227" w14:textId="77777777" w:rsidR="00891985" w:rsidRPr="002750B1" w:rsidRDefault="00AB3384">
      <w:pPr>
        <w:rPr>
          <w:sz w:val="24"/>
        </w:rPr>
      </w:pPr>
      <w:r w:rsidRPr="002750B1">
        <w:rPr>
          <w:sz w:val="24"/>
        </w:rPr>
        <w:t xml:space="preserve">If you have </w:t>
      </w:r>
      <w:r w:rsidR="00317F90">
        <w:rPr>
          <w:sz w:val="24"/>
        </w:rPr>
        <w:t>selected ‘Other’, or wish to provide further information</w:t>
      </w:r>
      <w:r w:rsidR="001001F0">
        <w:rPr>
          <w:sz w:val="24"/>
        </w:rPr>
        <w:t xml:space="preserve"> regarding your answer</w:t>
      </w:r>
      <w:r w:rsidR="00317F90">
        <w:rPr>
          <w:sz w:val="24"/>
        </w:rPr>
        <w:t xml:space="preserve">, </w:t>
      </w:r>
      <w:r w:rsidRPr="002750B1">
        <w:rPr>
          <w:sz w:val="24"/>
        </w:rPr>
        <w:t xml:space="preserve">please provide </w:t>
      </w:r>
      <w:r w:rsidR="00317F90">
        <w:rPr>
          <w:sz w:val="24"/>
        </w:rPr>
        <w:t xml:space="preserve">it </w:t>
      </w:r>
      <w:r w:rsidRPr="002750B1">
        <w:rPr>
          <w:sz w:val="24"/>
        </w:rPr>
        <w:t>here:</w:t>
      </w:r>
    </w:p>
    <w:p w14:paraId="5446FBB0" w14:textId="6BBA3D3E" w:rsidR="00A15EC5" w:rsidRDefault="002750B1" w:rsidP="00A15EC5">
      <w:pPr>
        <w:spacing w:line="480" w:lineRule="auto"/>
        <w:rPr>
          <w:sz w:val="32"/>
        </w:rPr>
      </w:pPr>
      <w:r w:rsidRPr="002750B1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5EC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5EC5">
        <w:rPr>
          <w:sz w:val="32"/>
        </w:rPr>
        <w:br w:type="page"/>
      </w:r>
    </w:p>
    <w:p w14:paraId="3E6DD9E7" w14:textId="3E080224" w:rsidR="00AF41B2" w:rsidRPr="00EB0DA4" w:rsidRDefault="00D37406">
      <w:pPr>
        <w:rPr>
          <w:sz w:val="32"/>
        </w:rPr>
      </w:pPr>
      <w:r>
        <w:rPr>
          <w:sz w:val="32"/>
        </w:rPr>
        <w:lastRenderedPageBreak/>
        <w:t>Question 4</w:t>
      </w:r>
      <w:r w:rsidR="00AF41B2" w:rsidRPr="00EB0DA4">
        <w:rPr>
          <w:sz w:val="32"/>
        </w:rPr>
        <w:t>:</w:t>
      </w:r>
    </w:p>
    <w:p w14:paraId="174D4172" w14:textId="77777777" w:rsidR="00B704EC" w:rsidRDefault="00B704EC">
      <w:r w:rsidRPr="00B42E90">
        <w:rPr>
          <w:sz w:val="24"/>
        </w:rPr>
        <w:t>Please provide any further information on this matter</w:t>
      </w:r>
      <w:r w:rsidR="00A31AAE" w:rsidRPr="00B42E90">
        <w:rPr>
          <w:sz w:val="24"/>
        </w:rPr>
        <w:t xml:space="preserve"> that you wish to share with the Authority</w:t>
      </w:r>
      <w:r w:rsidRPr="00B42E90">
        <w:rPr>
          <w:sz w:val="24"/>
        </w:rPr>
        <w:t>:</w:t>
      </w:r>
    </w:p>
    <w:p w14:paraId="09D473AE" w14:textId="77777777" w:rsidR="0032603F" w:rsidRDefault="00B704EC" w:rsidP="002750B1">
      <w:pPr>
        <w:spacing w:line="480" w:lineRule="auto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6695B4" w14:textId="77777777" w:rsidR="0032603F" w:rsidRDefault="0032603F"/>
    <w:p w14:paraId="1889FCC6" w14:textId="77777777" w:rsidR="00CA75F0" w:rsidRDefault="00CA75F0"/>
    <w:p w14:paraId="00B2FE5E" w14:textId="77777777" w:rsidR="00CA75F0" w:rsidRDefault="00CA75F0"/>
    <w:sectPr w:rsidR="00CA75F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77F4B" w14:textId="77777777" w:rsidR="00EC27E4" w:rsidRDefault="00EC27E4" w:rsidP="00EC27E4">
      <w:pPr>
        <w:spacing w:after="0" w:line="240" w:lineRule="auto"/>
      </w:pPr>
      <w:r>
        <w:separator/>
      </w:r>
    </w:p>
  </w:endnote>
  <w:endnote w:type="continuationSeparator" w:id="0">
    <w:p w14:paraId="287C16B9" w14:textId="77777777" w:rsidR="00EC27E4" w:rsidRDefault="00EC27E4" w:rsidP="00E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917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9F5A0" w14:textId="77777777" w:rsidR="00CF2463" w:rsidRDefault="00CF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C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0E5C0" w14:textId="77777777" w:rsidR="00CF2463" w:rsidRDefault="00CF2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2081E" w14:textId="77777777" w:rsidR="00EC27E4" w:rsidRDefault="00EC27E4" w:rsidP="00EC27E4">
      <w:pPr>
        <w:spacing w:after="0" w:line="240" w:lineRule="auto"/>
      </w:pPr>
      <w:r>
        <w:separator/>
      </w:r>
    </w:p>
  </w:footnote>
  <w:footnote w:type="continuationSeparator" w:id="0">
    <w:p w14:paraId="2A42FDAE" w14:textId="77777777" w:rsidR="00EC27E4" w:rsidRDefault="00EC27E4" w:rsidP="00EC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F0CB" w14:textId="77777777" w:rsidR="00EC27E4" w:rsidRDefault="00EC27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C5D89EB" wp14:editId="6B80DFF3">
          <wp:simplePos x="0" y="0"/>
          <wp:positionH relativeFrom="column">
            <wp:posOffset>5233142</wp:posOffset>
          </wp:positionH>
          <wp:positionV relativeFrom="paragraph">
            <wp:posOffset>-236802</wp:posOffset>
          </wp:positionV>
          <wp:extent cx="1146175" cy="914400"/>
          <wp:effectExtent l="0" t="0" r="0" b="0"/>
          <wp:wrapThrough wrapText="bothSides">
            <wp:wrapPolygon edited="0">
              <wp:start x="0" y="0"/>
              <wp:lineTo x="0" y="21150"/>
              <wp:lineTo x="21181" y="21150"/>
              <wp:lineTo x="2118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008"/>
    <w:multiLevelType w:val="hybridMultilevel"/>
    <w:tmpl w:val="8250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0EC7"/>
    <w:multiLevelType w:val="hybridMultilevel"/>
    <w:tmpl w:val="1824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1899"/>
    <w:multiLevelType w:val="hybridMultilevel"/>
    <w:tmpl w:val="E3026A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540D"/>
    <w:multiLevelType w:val="hybridMultilevel"/>
    <w:tmpl w:val="91B4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34"/>
    <w:rsid w:val="001001F0"/>
    <w:rsid w:val="00114228"/>
    <w:rsid w:val="0015299D"/>
    <w:rsid w:val="00153C79"/>
    <w:rsid w:val="00263B44"/>
    <w:rsid w:val="002750B1"/>
    <w:rsid w:val="002B04F7"/>
    <w:rsid w:val="002D2F35"/>
    <w:rsid w:val="00317F90"/>
    <w:rsid w:val="0032603F"/>
    <w:rsid w:val="0033733F"/>
    <w:rsid w:val="003B52F5"/>
    <w:rsid w:val="00411DF8"/>
    <w:rsid w:val="00527712"/>
    <w:rsid w:val="005433A7"/>
    <w:rsid w:val="00686393"/>
    <w:rsid w:val="006D10C4"/>
    <w:rsid w:val="006F0334"/>
    <w:rsid w:val="007C6099"/>
    <w:rsid w:val="00881416"/>
    <w:rsid w:val="00891985"/>
    <w:rsid w:val="008C0162"/>
    <w:rsid w:val="008F1310"/>
    <w:rsid w:val="008F2925"/>
    <w:rsid w:val="009040B4"/>
    <w:rsid w:val="009120C1"/>
    <w:rsid w:val="00912BA4"/>
    <w:rsid w:val="00932C0B"/>
    <w:rsid w:val="00934C83"/>
    <w:rsid w:val="00960D05"/>
    <w:rsid w:val="00A15EC5"/>
    <w:rsid w:val="00A31AAE"/>
    <w:rsid w:val="00A32924"/>
    <w:rsid w:val="00AB3384"/>
    <w:rsid w:val="00AC04D9"/>
    <w:rsid w:val="00AD5F2F"/>
    <w:rsid w:val="00AF41B2"/>
    <w:rsid w:val="00B42E90"/>
    <w:rsid w:val="00B517E0"/>
    <w:rsid w:val="00B704EC"/>
    <w:rsid w:val="00B75D93"/>
    <w:rsid w:val="00BA7E32"/>
    <w:rsid w:val="00BC6E23"/>
    <w:rsid w:val="00C53895"/>
    <w:rsid w:val="00C60D1A"/>
    <w:rsid w:val="00CA75F0"/>
    <w:rsid w:val="00CB4095"/>
    <w:rsid w:val="00CF2463"/>
    <w:rsid w:val="00CF7E61"/>
    <w:rsid w:val="00D03506"/>
    <w:rsid w:val="00D37406"/>
    <w:rsid w:val="00DB7684"/>
    <w:rsid w:val="00DC5D46"/>
    <w:rsid w:val="00DF7260"/>
    <w:rsid w:val="00E06258"/>
    <w:rsid w:val="00EB0DA4"/>
    <w:rsid w:val="00EC27E4"/>
    <w:rsid w:val="00F108C5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2E610F"/>
  <w15:chartTrackingRefBased/>
  <w15:docId w15:val="{011AF5E5-A005-4144-8A3C-6B453509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D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E4"/>
  </w:style>
  <w:style w:type="paragraph" w:styleId="Footer">
    <w:name w:val="footer"/>
    <w:basedOn w:val="Normal"/>
    <w:link w:val="FooterChar"/>
    <w:uiPriority w:val="99"/>
    <w:unhideWhenUsed/>
    <w:rsid w:val="00EC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E4"/>
  </w:style>
  <w:style w:type="character" w:styleId="CommentReference">
    <w:name w:val="annotation reference"/>
    <w:basedOn w:val="DefaultParagraphFont"/>
    <w:uiPriority w:val="99"/>
    <w:semiHidden/>
    <w:unhideWhenUsed/>
    <w:rsid w:val="0015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9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nw-ifca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w-ifca.gov.uk/app/uploads/Agenda-Item-8-Mussel-ML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ience@nw-ifca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Plumeridge</dc:creator>
  <cp:keywords/>
  <dc:description/>
  <cp:lastModifiedBy>Annabel Plumeridge</cp:lastModifiedBy>
  <cp:revision>2</cp:revision>
  <dcterms:created xsi:type="dcterms:W3CDTF">2022-06-29T09:39:00Z</dcterms:created>
  <dcterms:modified xsi:type="dcterms:W3CDTF">2022-06-29T09:39:00Z</dcterms:modified>
</cp:coreProperties>
</file>